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60" w:rsidRDefault="00E452D3">
      <w:pPr>
        <w:rPr>
          <w:b/>
          <w:sz w:val="28"/>
          <w:szCs w:val="28"/>
        </w:rPr>
      </w:pPr>
      <w:r w:rsidRPr="00E452D3">
        <w:rPr>
          <w:b/>
          <w:sz w:val="28"/>
          <w:szCs w:val="28"/>
        </w:rPr>
        <w:t xml:space="preserve">Žádosti o poskytnutí informací dle zákona č. 106/1999 Sb. </w:t>
      </w:r>
    </w:p>
    <w:p w:rsidR="00F91A56" w:rsidRDefault="00F91A56">
      <w:pPr>
        <w:rPr>
          <w:b/>
          <w:sz w:val="28"/>
          <w:szCs w:val="28"/>
        </w:rPr>
      </w:pPr>
    </w:p>
    <w:p w:rsidR="00E452D3" w:rsidRPr="00F91A56" w:rsidRDefault="00E452D3" w:rsidP="00E452D3">
      <w:pPr>
        <w:rPr>
          <w:rStyle w:val="Nzevknihy"/>
        </w:rPr>
      </w:pPr>
      <w:r w:rsidRPr="00F91A56">
        <w:rPr>
          <w:rStyle w:val="Nzevknihy"/>
        </w:rPr>
        <w:t>1/2017</w:t>
      </w:r>
      <w:r w:rsidR="00F91A56" w:rsidRPr="00F91A56">
        <w:rPr>
          <w:rStyle w:val="Nzevknihy"/>
        </w:rPr>
        <w:t xml:space="preserve"> </w:t>
      </w:r>
      <w:r w:rsidRPr="00F91A56">
        <w:rPr>
          <w:rStyle w:val="Nzevknihy"/>
        </w:rPr>
        <w:t xml:space="preserve">Žádost </w:t>
      </w:r>
      <w:r w:rsidR="00F91A56">
        <w:rPr>
          <w:rStyle w:val="Nzevknihy"/>
        </w:rPr>
        <w:t>o poskytnutí informací</w:t>
      </w:r>
    </w:p>
    <w:p w:rsidR="00E452D3" w:rsidRDefault="00E452D3" w:rsidP="00E452D3">
      <w:pPr>
        <w:pStyle w:val="Odstavecseseznamem"/>
        <w:numPr>
          <w:ilvl w:val="0"/>
          <w:numId w:val="1"/>
        </w:numPr>
      </w:pPr>
      <w:r>
        <w:t>Investiční plány obce na rok 2017: název, stručný popis, rozpočet, plánovaný termín započetí projektu, předpokládaný termín výběrového řízená na dodavatele</w:t>
      </w:r>
    </w:p>
    <w:p w:rsidR="00E452D3" w:rsidRDefault="00F91A56" w:rsidP="00E452D3">
      <w:r>
        <w:t>Č. Jednací</w:t>
      </w:r>
      <w:r w:rsidR="00E452D3">
        <w:t xml:space="preserve">: 00261/2017/OÚ </w:t>
      </w:r>
      <w:r w:rsidR="00E452D3">
        <w:tab/>
        <w:t>vyřizuje Hana Rejzková</w:t>
      </w:r>
      <w:r w:rsidR="00E452D3">
        <w:tab/>
      </w:r>
      <w:r w:rsidR="00E452D3">
        <w:tab/>
      </w:r>
      <w:proofErr w:type="gramStart"/>
      <w:r w:rsidR="00E452D3">
        <w:t>23.2.2017</w:t>
      </w:r>
      <w:proofErr w:type="gramEnd"/>
    </w:p>
    <w:p w:rsidR="00BD4D7C" w:rsidRDefault="00E452D3" w:rsidP="00BD4D7C">
      <w:pPr>
        <w:pStyle w:val="Odstavecseseznamem"/>
        <w:numPr>
          <w:ilvl w:val="0"/>
          <w:numId w:val="2"/>
        </w:numPr>
      </w:pPr>
      <w:r>
        <w:t xml:space="preserve">Plánované projekty: </w:t>
      </w:r>
    </w:p>
    <w:p w:rsidR="00E452D3" w:rsidRPr="00E452D3" w:rsidRDefault="00E452D3" w:rsidP="00E452D3">
      <w:pPr>
        <w:pStyle w:val="Odstavecseseznamem"/>
        <w:numPr>
          <w:ilvl w:val="0"/>
          <w:numId w:val="4"/>
        </w:numPr>
        <w:rPr>
          <w:u w:val="single"/>
        </w:rPr>
      </w:pPr>
      <w:r w:rsidRPr="00E452D3">
        <w:rPr>
          <w:u w:val="single"/>
        </w:rPr>
        <w:t>Bezpečnost chodců v Letech</w:t>
      </w:r>
    </w:p>
    <w:p w:rsidR="00E452D3" w:rsidRDefault="00E452D3" w:rsidP="00E452D3">
      <w:pPr>
        <w:pStyle w:val="Odstavecseseznamem"/>
        <w:ind w:left="2130"/>
      </w:pPr>
      <w:r>
        <w:t>Výstavba chodníků podél ulice Pražská a Karlštejnská</w:t>
      </w:r>
    </w:p>
    <w:p w:rsidR="00E452D3" w:rsidRDefault="00E452D3" w:rsidP="00E452D3">
      <w:pPr>
        <w:pStyle w:val="Odstavecseseznamem"/>
        <w:ind w:left="2130"/>
      </w:pPr>
      <w:r>
        <w:t>Rozpočet akce 9 mil. Kč</w:t>
      </w:r>
    </w:p>
    <w:p w:rsidR="00E452D3" w:rsidRDefault="00E452D3" w:rsidP="00E452D3">
      <w:pPr>
        <w:pStyle w:val="Odstavecseseznamem"/>
        <w:ind w:left="2130"/>
      </w:pPr>
      <w:r>
        <w:t>Termín akce 6/2017</w:t>
      </w:r>
    </w:p>
    <w:p w:rsidR="00E452D3" w:rsidRDefault="00E452D3" w:rsidP="00E452D3">
      <w:pPr>
        <w:pStyle w:val="Odstavecseseznamem"/>
        <w:ind w:left="2130"/>
      </w:pPr>
      <w:r>
        <w:t>Výběrové řízení březen-duben 2017</w:t>
      </w:r>
    </w:p>
    <w:p w:rsidR="00E452D3" w:rsidRDefault="00E452D3" w:rsidP="00E452D3">
      <w:pPr>
        <w:pStyle w:val="Odstavecseseznamem"/>
        <w:ind w:left="2130"/>
      </w:pPr>
    </w:p>
    <w:p w:rsidR="00E452D3" w:rsidRDefault="00E452D3" w:rsidP="00E452D3">
      <w:pPr>
        <w:pStyle w:val="Odstavecseseznamem"/>
        <w:numPr>
          <w:ilvl w:val="0"/>
          <w:numId w:val="4"/>
        </w:numPr>
        <w:rPr>
          <w:u w:val="single"/>
        </w:rPr>
      </w:pPr>
      <w:r w:rsidRPr="00E452D3">
        <w:rPr>
          <w:u w:val="single"/>
        </w:rPr>
        <w:t>Vodovod a kanalizace v ulici Nad Lesíkem</w:t>
      </w:r>
    </w:p>
    <w:p w:rsidR="00E452D3" w:rsidRDefault="00E452D3" w:rsidP="00E452D3">
      <w:pPr>
        <w:pStyle w:val="Odstavecseseznamem"/>
        <w:ind w:left="2130"/>
      </w:pPr>
      <w:r w:rsidRPr="00E452D3">
        <w:t xml:space="preserve">Výstavba vodovodu a kanalizace </w:t>
      </w:r>
      <w:r>
        <w:t>v ulici Nad Lesíkem v obci Lety</w:t>
      </w:r>
    </w:p>
    <w:p w:rsidR="00BD4D7C" w:rsidRDefault="00BD4D7C" w:rsidP="00E452D3">
      <w:pPr>
        <w:pStyle w:val="Odstavecseseznamem"/>
        <w:ind w:left="2130"/>
      </w:pPr>
      <w:r>
        <w:t>Rozpočet 3 mil. Kč</w:t>
      </w:r>
    </w:p>
    <w:p w:rsidR="00BD4D7C" w:rsidRDefault="00BD4D7C" w:rsidP="00E452D3">
      <w:pPr>
        <w:pStyle w:val="Odstavecseseznamem"/>
        <w:ind w:left="2130"/>
      </w:pPr>
      <w:r>
        <w:t>Termín akce přelom 2017/2018</w:t>
      </w:r>
    </w:p>
    <w:p w:rsidR="00BD4D7C" w:rsidRDefault="00BD4D7C" w:rsidP="00E452D3">
      <w:pPr>
        <w:pStyle w:val="Odstavecseseznamem"/>
        <w:ind w:left="2130"/>
      </w:pPr>
      <w:r>
        <w:t>Výběrové řízení září 2017</w:t>
      </w:r>
    </w:p>
    <w:p w:rsidR="00BD4D7C" w:rsidRPr="00E452D3" w:rsidRDefault="00BD4D7C" w:rsidP="00E452D3">
      <w:pPr>
        <w:pStyle w:val="Odstavecseseznamem"/>
        <w:ind w:left="2130"/>
      </w:pPr>
    </w:p>
    <w:p w:rsidR="00E452D3" w:rsidRDefault="00E452D3" w:rsidP="00E452D3">
      <w:pPr>
        <w:pStyle w:val="Odstavecseseznamem"/>
        <w:numPr>
          <w:ilvl w:val="0"/>
          <w:numId w:val="4"/>
        </w:numPr>
        <w:rPr>
          <w:u w:val="single"/>
        </w:rPr>
      </w:pPr>
      <w:proofErr w:type="spellStart"/>
      <w:r w:rsidRPr="00E452D3">
        <w:rPr>
          <w:u w:val="single"/>
        </w:rPr>
        <w:t>Polopodzemní</w:t>
      </w:r>
      <w:proofErr w:type="spellEnd"/>
      <w:r w:rsidRPr="00E452D3">
        <w:rPr>
          <w:u w:val="single"/>
        </w:rPr>
        <w:t xml:space="preserve"> kontejnery</w:t>
      </w:r>
    </w:p>
    <w:p w:rsidR="00BD4D7C" w:rsidRDefault="00BD4D7C" w:rsidP="00BD4D7C">
      <w:pPr>
        <w:pStyle w:val="Odstavecseseznamem"/>
        <w:ind w:left="2130"/>
      </w:pPr>
      <w:r>
        <w:t>Zadáno – výběrové řízení proběhlo v roce 2016</w:t>
      </w:r>
    </w:p>
    <w:p w:rsidR="00BD4D7C" w:rsidRDefault="00BD4D7C" w:rsidP="00BD4D7C">
      <w:pPr>
        <w:pStyle w:val="Odstavecseseznamem"/>
        <w:ind w:left="2130"/>
      </w:pPr>
      <w:r>
        <w:t>V současné době je dokončena ½ díla</w:t>
      </w:r>
    </w:p>
    <w:p w:rsidR="00BD4D7C" w:rsidRDefault="00BD4D7C" w:rsidP="00BD4D7C">
      <w:pPr>
        <w:pStyle w:val="Odstavecseseznamem"/>
        <w:ind w:left="2130"/>
      </w:pPr>
      <w:r>
        <w:t>Finalizace výstavby do konce března 2017</w:t>
      </w:r>
    </w:p>
    <w:p w:rsidR="00BD4D7C" w:rsidRPr="00BD4D7C" w:rsidRDefault="00BD4D7C" w:rsidP="00BD4D7C">
      <w:pPr>
        <w:pStyle w:val="Odstavecseseznamem"/>
        <w:ind w:left="2130"/>
      </w:pPr>
    </w:p>
    <w:p w:rsidR="00E452D3" w:rsidRDefault="00E452D3" w:rsidP="00E452D3">
      <w:pPr>
        <w:pStyle w:val="Odstavecseseznamem"/>
        <w:numPr>
          <w:ilvl w:val="0"/>
          <w:numId w:val="4"/>
        </w:numPr>
        <w:rPr>
          <w:u w:val="single"/>
        </w:rPr>
      </w:pPr>
      <w:r w:rsidRPr="00E452D3">
        <w:rPr>
          <w:u w:val="single"/>
        </w:rPr>
        <w:t>Obnova povrchu ulice Na Skalkách</w:t>
      </w:r>
    </w:p>
    <w:p w:rsidR="00BD4D7C" w:rsidRPr="00BD4D7C" w:rsidRDefault="00BD4D7C" w:rsidP="00BD4D7C">
      <w:pPr>
        <w:pStyle w:val="Odstavecseseznamem"/>
        <w:ind w:left="2130"/>
        <w:rPr>
          <w:u w:val="single"/>
        </w:rPr>
      </w:pPr>
      <w:r>
        <w:t>Položení nového povrchu části komunikace Na Skalkách – zámková dlažba</w:t>
      </w:r>
    </w:p>
    <w:p w:rsidR="00F91A56" w:rsidRDefault="00BD4D7C" w:rsidP="00BD4D7C">
      <w:pPr>
        <w:pStyle w:val="Odstavecseseznamem"/>
        <w:tabs>
          <w:tab w:val="left" w:pos="3330"/>
        </w:tabs>
        <w:ind w:left="2130"/>
      </w:pPr>
      <w:r>
        <w:t>Zadáno</w:t>
      </w:r>
      <w:r w:rsidR="00F91A56">
        <w:tab/>
      </w:r>
    </w:p>
    <w:p w:rsidR="00E452D3" w:rsidRDefault="00F91A56" w:rsidP="00E452D3">
      <w:pPr>
        <w:rPr>
          <w:rStyle w:val="Nzevknihy"/>
        </w:rPr>
      </w:pPr>
      <w:r w:rsidRPr="00F91A56">
        <w:rPr>
          <w:rStyle w:val="Nzevknihy"/>
        </w:rPr>
        <w:t>2/2017</w:t>
      </w:r>
      <w:r>
        <w:rPr>
          <w:rStyle w:val="Nzevknihy"/>
        </w:rPr>
        <w:t xml:space="preserve"> žádost o poskytnutí informací</w:t>
      </w:r>
    </w:p>
    <w:p w:rsidR="00F91A56" w:rsidRDefault="00F91A56" w:rsidP="00F91A56">
      <w:pPr>
        <w:pStyle w:val="Odstavecseseznamem"/>
        <w:numPr>
          <w:ilvl w:val="0"/>
          <w:numId w:val="6"/>
        </w:numPr>
      </w:pPr>
      <w:r>
        <w:t>Je, příp. kdy bude v </w:t>
      </w:r>
      <w:proofErr w:type="gramStart"/>
      <w:r>
        <w:t>ÚP</w:t>
      </w:r>
      <w:proofErr w:type="gramEnd"/>
      <w:r>
        <w:t xml:space="preserve"> změněno funkční využití  konkrétních pozemků v </w:t>
      </w:r>
      <w:proofErr w:type="spellStart"/>
      <w:r>
        <w:t>kat.ú</w:t>
      </w:r>
      <w:proofErr w:type="spellEnd"/>
      <w:r>
        <w:t>. Lety u Dobřichovic na všeobecně obytné území</w:t>
      </w:r>
    </w:p>
    <w:p w:rsidR="00F91A56" w:rsidRDefault="00F91A56" w:rsidP="00F91A56">
      <w:pPr>
        <w:pStyle w:val="Odstavecseseznamem"/>
        <w:numPr>
          <w:ilvl w:val="0"/>
          <w:numId w:val="6"/>
        </w:numPr>
      </w:pPr>
      <w:r>
        <w:t>Jakým způsobem ÚP řeší přístup k těmto pozemkům, jak z hlediska chůze a jízdy, tak z hlediska sítí</w:t>
      </w:r>
    </w:p>
    <w:p w:rsidR="00F91A56" w:rsidRDefault="00F91A56" w:rsidP="00F91A56">
      <w:pPr>
        <w:pStyle w:val="Odstavecseseznamem"/>
        <w:numPr>
          <w:ilvl w:val="0"/>
          <w:numId w:val="6"/>
        </w:numPr>
      </w:pPr>
      <w:r>
        <w:t>Jakým způsobem přistupuje obec Lety k zajištění řečiště Berounky, zejména levého břehu, v úseku mezi ulicí V </w:t>
      </w:r>
      <w:proofErr w:type="gramStart"/>
      <w:r>
        <w:t xml:space="preserve">Průhonu </w:t>
      </w:r>
      <w:r w:rsidR="00617B09">
        <w:t xml:space="preserve"> a ulicí</w:t>
      </w:r>
      <w:proofErr w:type="gramEnd"/>
      <w:r w:rsidR="00617B09">
        <w:t xml:space="preserve"> Na Skalkách</w:t>
      </w:r>
    </w:p>
    <w:p w:rsidR="00617B09" w:rsidRDefault="00617B09" w:rsidP="00617B09">
      <w:r>
        <w:t>Č. Jednací: 00571/2017/OÚ</w:t>
      </w:r>
      <w:r>
        <w:tab/>
        <w:t>vyřizuje: starostka</w:t>
      </w:r>
      <w:r>
        <w:tab/>
      </w:r>
      <w:r>
        <w:tab/>
      </w:r>
      <w:proofErr w:type="gramStart"/>
      <w:r>
        <w:t>24.5.2017</w:t>
      </w:r>
      <w:proofErr w:type="gramEnd"/>
    </w:p>
    <w:p w:rsidR="00CA6C99" w:rsidRDefault="00CA6C99" w:rsidP="00CA6C99">
      <w:pPr>
        <w:pStyle w:val="Odstavecseseznamem"/>
        <w:numPr>
          <w:ilvl w:val="0"/>
          <w:numId w:val="7"/>
        </w:numPr>
      </w:pPr>
      <w:r>
        <w:t xml:space="preserve">a 2. Viz nový ÚP obce Lety, </w:t>
      </w:r>
      <w:proofErr w:type="gramStart"/>
      <w:r>
        <w:t>který</w:t>
      </w:r>
      <w:proofErr w:type="gramEnd"/>
      <w:r>
        <w:t xml:space="preserve"> je ve fázi před vyhlášením společného jednání o návrhu ÚP dle §50 odst. 2 zákona č. 183/2006 Sb. </w:t>
      </w:r>
      <w:r w:rsidR="0097648E">
        <w:t xml:space="preserve">Jednání by mělo proběhnout do konce června 2017. </w:t>
      </w:r>
    </w:p>
    <w:p w:rsidR="00455B5C" w:rsidRDefault="0097648E" w:rsidP="00455B5C">
      <w:pPr>
        <w:pStyle w:val="Odstavecseseznamem"/>
        <w:numPr>
          <w:ilvl w:val="0"/>
          <w:numId w:val="8"/>
        </w:numPr>
      </w:pPr>
      <w:r>
        <w:t xml:space="preserve">Toto je záležitost Povodí Vltavy, závod Berounka. </w:t>
      </w:r>
    </w:p>
    <w:p w:rsidR="00455B5C" w:rsidRDefault="00455B5C" w:rsidP="00455B5C">
      <w:pPr>
        <w:tabs>
          <w:tab w:val="center" w:pos="4536"/>
        </w:tabs>
        <w:rPr>
          <w:rStyle w:val="Nzevknihy"/>
        </w:rPr>
      </w:pPr>
      <w:r>
        <w:rPr>
          <w:rStyle w:val="Nzevknihy"/>
        </w:rPr>
        <w:lastRenderedPageBreak/>
        <w:t>3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 týkajících se způsobu realizace třídění a nakládání s odpady v obci</w:t>
      </w:r>
    </w:p>
    <w:p w:rsidR="00455B5C" w:rsidRDefault="00455B5C" w:rsidP="00455B5C">
      <w:pPr>
        <w:pStyle w:val="Odstavecseseznamem"/>
        <w:numPr>
          <w:ilvl w:val="0"/>
          <w:numId w:val="10"/>
        </w:numPr>
        <w:tabs>
          <w:tab w:val="center" w:pos="4536"/>
        </w:tabs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Jaký je počet svozových míst KO a vyhláškou určená výše poplatků za KO pro obyvatele, příp. firmy</w:t>
      </w:r>
    </w:p>
    <w:p w:rsidR="00455B5C" w:rsidRDefault="000E591E" w:rsidP="00455B5C">
      <w:pPr>
        <w:pStyle w:val="Odstavecseseznamem"/>
        <w:numPr>
          <w:ilvl w:val="0"/>
          <w:numId w:val="10"/>
        </w:numPr>
        <w:tabs>
          <w:tab w:val="center" w:pos="4536"/>
        </w:tabs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Jakým způsobem je zajištěna možnost třídění odpadů v obci, jaké vybavení mají sběrná místa (počet sběrných míst a dvorů, druhy tříděného odpadu, celková počet sběrných kontejnerů či nádob a jejich typ)</w:t>
      </w:r>
    </w:p>
    <w:p w:rsidR="000E591E" w:rsidRDefault="000E591E" w:rsidP="00455B5C">
      <w:pPr>
        <w:pStyle w:val="Odstavecseseznamem"/>
        <w:numPr>
          <w:ilvl w:val="0"/>
          <w:numId w:val="10"/>
        </w:numPr>
        <w:tabs>
          <w:tab w:val="center" w:pos="4536"/>
        </w:tabs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Využívají se pro třídění odpadků kontejnery, které nejsou ve vlastnictví obce? Pokud ano, uveďte typ kontejneru a jeho vlastníka.</w:t>
      </w:r>
    </w:p>
    <w:p w:rsidR="000E591E" w:rsidRDefault="000E591E" w:rsidP="000E591E">
      <w:p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Č. jednací: 00386/2017/OÚ</w:t>
      </w:r>
      <w:r>
        <w:rPr>
          <w:rStyle w:val="Nzevknihy"/>
          <w:b w:val="0"/>
          <w:bCs w:val="0"/>
          <w:smallCaps w:val="0"/>
          <w:spacing w:val="0"/>
        </w:rPr>
        <w:tab/>
        <w:t>vyřizuje Ivana Melicharová</w:t>
      </w:r>
      <w:r>
        <w:rPr>
          <w:rStyle w:val="Nzevknihy"/>
          <w:b w:val="0"/>
          <w:bCs w:val="0"/>
          <w:smallCaps w:val="0"/>
          <w:spacing w:val="0"/>
        </w:rPr>
        <w:tab/>
      </w:r>
      <w:proofErr w:type="gramStart"/>
      <w:r>
        <w:rPr>
          <w:rStyle w:val="Nzevknihy"/>
          <w:b w:val="0"/>
          <w:bCs w:val="0"/>
          <w:smallCaps w:val="0"/>
          <w:spacing w:val="0"/>
        </w:rPr>
        <w:t>20.04.2017</w:t>
      </w:r>
      <w:proofErr w:type="gramEnd"/>
    </w:p>
    <w:p w:rsidR="000E591E" w:rsidRDefault="00FE587F" w:rsidP="00FE587F">
      <w:pPr>
        <w:pStyle w:val="Odstavecseseznamem"/>
        <w:numPr>
          <w:ilvl w:val="0"/>
          <w:numId w:val="1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Stálá svozová místa pro svoz KO máme 3, kde jsou umístěny kontejnery o velikosti 1100 litrů, dále probíhají svozy nádob u jednotlivých domů. </w:t>
      </w:r>
      <w:r w:rsidR="00D95A12">
        <w:rPr>
          <w:rStyle w:val="Nzevknihy"/>
          <w:b w:val="0"/>
          <w:bCs w:val="0"/>
          <w:smallCaps w:val="0"/>
          <w:spacing w:val="0"/>
        </w:rPr>
        <w:t xml:space="preserve">OZV č.1/2016, kterou se stanoví poplatek za KO, součástí OZV je příloha č. 1, o stanovení poplatku </w:t>
      </w:r>
      <w:proofErr w:type="gramStart"/>
      <w:r w:rsidR="00D95A12">
        <w:rPr>
          <w:rStyle w:val="Nzevknihy"/>
          <w:b w:val="0"/>
          <w:bCs w:val="0"/>
          <w:smallCaps w:val="0"/>
          <w:spacing w:val="0"/>
        </w:rPr>
        <w:t>dle z.č.</w:t>
      </w:r>
      <w:proofErr w:type="gramEnd"/>
      <w:r w:rsidR="00D95A12">
        <w:rPr>
          <w:rStyle w:val="Nzevknihy"/>
          <w:b w:val="0"/>
          <w:bCs w:val="0"/>
          <w:smallCaps w:val="0"/>
          <w:spacing w:val="0"/>
        </w:rPr>
        <w:t xml:space="preserve">185/2001 Sb. §17a) </w:t>
      </w:r>
      <w:proofErr w:type="gramStart"/>
      <w:r w:rsidR="00D95A12">
        <w:rPr>
          <w:rStyle w:val="Nzevknihy"/>
          <w:b w:val="0"/>
          <w:bCs w:val="0"/>
          <w:smallCaps w:val="0"/>
          <w:spacing w:val="0"/>
        </w:rPr>
        <w:t>odst.1</w:t>
      </w:r>
      <w:proofErr w:type="gramEnd"/>
      <w:r w:rsidR="00D95A12">
        <w:rPr>
          <w:rStyle w:val="Nzevknihy"/>
          <w:b w:val="0"/>
          <w:bCs w:val="0"/>
          <w:smallCaps w:val="0"/>
          <w:spacing w:val="0"/>
        </w:rPr>
        <w:t xml:space="preserve"> </w:t>
      </w:r>
    </w:p>
    <w:p w:rsidR="00474887" w:rsidRDefault="00474887" w:rsidP="00FE587F">
      <w:pPr>
        <w:pStyle w:val="Odstavecseseznamem"/>
        <w:numPr>
          <w:ilvl w:val="0"/>
          <w:numId w:val="1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V obci je sběrné místo vybavené kontejnery na KO a tříděný odpad, lze odkládat i bioodpad a sběrné místo na elektrozařízení. Sběrná místa jsou oplocená.</w:t>
      </w:r>
    </w:p>
    <w:p w:rsidR="00474887" w:rsidRDefault="00474887" w:rsidP="00474887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V příloze je tabulka, ve které jsou uvedena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všechna  sběrná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stanoviště, druhy a velikosti kontejnerů na tříděný odpad.</w:t>
      </w:r>
    </w:p>
    <w:p w:rsidR="00474887" w:rsidRDefault="00474887" w:rsidP="00474887">
      <w:pPr>
        <w:pStyle w:val="Odstavecseseznamem"/>
        <w:numPr>
          <w:ilvl w:val="0"/>
          <w:numId w:val="1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Ke svozu textilu používáme kontejner ve vlastnictví Diakonie Broumov 1x(5000l).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svoz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elektrozařízení zajišťuje firma </w:t>
      </w:r>
      <w:proofErr w:type="spellStart"/>
      <w:r>
        <w:rPr>
          <w:rStyle w:val="Nzevknihy"/>
          <w:b w:val="0"/>
          <w:bCs w:val="0"/>
          <w:smallCaps w:val="0"/>
          <w:spacing w:val="0"/>
        </w:rPr>
        <w:t>Elektrowin</w:t>
      </w:r>
      <w:proofErr w:type="spellEnd"/>
      <w:r>
        <w:rPr>
          <w:rStyle w:val="Nzevknihy"/>
          <w:b w:val="0"/>
          <w:bCs w:val="0"/>
          <w:smallCaps w:val="0"/>
          <w:spacing w:val="0"/>
        </w:rPr>
        <w:t xml:space="preserve">, </w:t>
      </w:r>
      <w:proofErr w:type="spellStart"/>
      <w:r>
        <w:rPr>
          <w:rStyle w:val="Nzevknihy"/>
          <w:b w:val="0"/>
          <w:bCs w:val="0"/>
          <w:smallCaps w:val="0"/>
          <w:spacing w:val="0"/>
        </w:rPr>
        <w:t>Asekol</w:t>
      </w:r>
      <w:proofErr w:type="spellEnd"/>
      <w:r>
        <w:rPr>
          <w:rStyle w:val="Nzevknihy"/>
          <w:b w:val="0"/>
          <w:bCs w:val="0"/>
          <w:smallCaps w:val="0"/>
          <w:spacing w:val="0"/>
        </w:rPr>
        <w:t xml:space="preserve"> kontejner (1500l).</w:t>
      </w:r>
    </w:p>
    <w:p w:rsidR="00474887" w:rsidRDefault="00474887" w:rsidP="00474887">
      <w:pPr>
        <w:pStyle w:val="Odstavecseseznamem"/>
        <w:numPr>
          <w:ilvl w:val="0"/>
          <w:numId w:val="1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Firmy zajišťující svoz odpadů v obci: </w:t>
      </w:r>
    </w:p>
    <w:p w:rsidR="00474887" w:rsidRDefault="00474887" w:rsidP="00474887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Tříděný odpad – TS Hostivice</w:t>
      </w:r>
    </w:p>
    <w:p w:rsidR="00474887" w:rsidRDefault="00474887" w:rsidP="00474887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Komunální odpad – AVE CZ odpadové hospodářství s.r.o., Hořovice</w:t>
      </w:r>
    </w:p>
    <w:p w:rsidR="00474887" w:rsidRDefault="00474887" w:rsidP="00474887">
      <w:pPr>
        <w:rPr>
          <w:rStyle w:val="Nzevknihy"/>
        </w:rPr>
      </w:pPr>
    </w:p>
    <w:p w:rsidR="00474887" w:rsidRDefault="00AB192E" w:rsidP="00474887">
      <w:pPr>
        <w:rPr>
          <w:rStyle w:val="Nzevknihy"/>
        </w:rPr>
      </w:pPr>
      <w:r>
        <w:rPr>
          <w:rStyle w:val="Nzevknihy"/>
        </w:rPr>
        <w:t>4</w:t>
      </w:r>
      <w:r w:rsidR="00474887" w:rsidRPr="00F91A56">
        <w:rPr>
          <w:rStyle w:val="Nzevknihy"/>
        </w:rPr>
        <w:t>/2017</w:t>
      </w:r>
      <w:r w:rsidR="00474887">
        <w:rPr>
          <w:rStyle w:val="Nzevknihy"/>
        </w:rPr>
        <w:t xml:space="preserve"> žádost o poskytnutí informací</w:t>
      </w:r>
    </w:p>
    <w:p w:rsidR="005837AF" w:rsidRDefault="005837AF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Seznam změn ÚP obce Lety, které byly schváleny od jeho platnosti doposud</w:t>
      </w:r>
    </w:p>
    <w:p w:rsidR="005837AF" w:rsidRDefault="005837AF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Seznam usnesení zastupitelstva a rady, které se těchto změn týkaly</w:t>
      </w:r>
    </w:p>
    <w:p w:rsidR="005837AF" w:rsidRDefault="005837AF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Seznam případných kupních či nájemních či jiných smluv, které se týkaly převodu práv či umožnění nakládání s pozemky dotčenými</w:t>
      </w:r>
      <w:r w:rsidR="00580512">
        <w:rPr>
          <w:rStyle w:val="Nzevknihy"/>
          <w:b w:val="0"/>
          <w:bCs w:val="0"/>
          <w:smallCaps w:val="0"/>
          <w:spacing w:val="0"/>
        </w:rPr>
        <w:t xml:space="preserve"> změnou ÚP (Tj. kupř. nájemní či kupní smlouvy s developery, které se týkaly pozemku, u kterého došlo před nebo po uzavření dané smlouvy ke změně ÚP)</w:t>
      </w:r>
    </w:p>
    <w:p w:rsidR="00580512" w:rsidRDefault="00580512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Pokud byly některé změny ÚP zrušeny soudem, prosím </w:t>
      </w:r>
      <w:proofErr w:type="spellStart"/>
      <w:r>
        <w:rPr>
          <w:rStyle w:val="Nzevknihy"/>
          <w:b w:val="0"/>
          <w:bCs w:val="0"/>
          <w:smallCaps w:val="0"/>
          <w:spacing w:val="0"/>
        </w:rPr>
        <w:t>eo</w:t>
      </w:r>
      <w:proofErr w:type="spellEnd"/>
      <w:r>
        <w:rPr>
          <w:rStyle w:val="Nzevknihy"/>
          <w:b w:val="0"/>
          <w:bCs w:val="0"/>
          <w:smallCaps w:val="0"/>
          <w:spacing w:val="0"/>
        </w:rPr>
        <w:t xml:space="preserve"> čísla jednací daných rozhodnutí soudu</w:t>
      </w:r>
    </w:p>
    <w:p w:rsidR="00580512" w:rsidRDefault="00580512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Pokud jste v ÚP využili regulativu, „podmíněnost staveb“ – možnost výstavby za určitých podmínek, prosíme o sdělení, jak konkrétně byl tento regulativ v 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ÚP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využit. Zajímá nás především, jestli je kupř.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ve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vašem ÚP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podmíněna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další rezidenční výstavba připojení m oblasti na kanalizaci, vybudování komunikace, vyřešením dopravního napojení oblasti, vybudováním přivaděče vody, vybudováním ČOV apod.</w:t>
      </w:r>
    </w:p>
    <w:p w:rsidR="00580512" w:rsidRDefault="00580512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Pokud vaše obec uzavřela s investory tzv. plánovací smlouvy podle zákonač.183/2006 Sb., stavební zákon, prosíme o seznam těchto uzavřených smluv a o informaci, s kým byly uzavřeny a data jejich uzavření. Pokud máte smlouvy vy elektronické podobě, a proto je to pro vás časově možné, prosíme o jejich poskytnutí.</w:t>
      </w:r>
    </w:p>
    <w:p w:rsidR="00580512" w:rsidRDefault="00580512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lastRenderedPageBreak/>
        <w:t xml:space="preserve">Pokud vaše obec uzavřela s investory jakoukoli smlouvu o spolupráci týkající se realizace záměru investora (např. se smlouva týká výstavby občanské vybavenosti), prosíme o poskytnutí jejich seznamu včetně data uzavření smlouvy a informace, s kým byla uzavřena. Pokud máte smlouvy v elektronické podobě, a proto je to pro vás časově možné, prosíme o jejich poskytnutí. </w:t>
      </w:r>
    </w:p>
    <w:p w:rsidR="00580512" w:rsidRDefault="00580512" w:rsidP="005837AF">
      <w:pPr>
        <w:pStyle w:val="Odstavecseseznamem"/>
        <w:numPr>
          <w:ilvl w:val="0"/>
          <w:numId w:val="1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Pokud ve vaší obci proběhlo referendum týkající se územního rozvoje obce</w:t>
      </w:r>
      <w:r w:rsidR="004C54FC">
        <w:rPr>
          <w:rStyle w:val="Nzevknihy"/>
          <w:b w:val="0"/>
          <w:bCs w:val="0"/>
          <w:smallCaps w:val="0"/>
          <w:spacing w:val="0"/>
        </w:rPr>
        <w:t xml:space="preserve">, prosíme </w:t>
      </w:r>
      <w:r>
        <w:rPr>
          <w:rStyle w:val="Nzevknihy"/>
          <w:b w:val="0"/>
          <w:bCs w:val="0"/>
          <w:smallCaps w:val="0"/>
          <w:spacing w:val="0"/>
        </w:rPr>
        <w:t xml:space="preserve">o sdělení této informace a sdělení, kdy referendum proběhlo, jaká byla otázka, o níž se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hlasovalo  a</w:t>
      </w:r>
      <w:r w:rsidR="004C54FC">
        <w:rPr>
          <w:rStyle w:val="Nzevknihy"/>
          <w:b w:val="0"/>
          <w:bCs w:val="0"/>
          <w:smallCaps w:val="0"/>
          <w:spacing w:val="0"/>
        </w:rPr>
        <w:t xml:space="preserve"> </w:t>
      </w:r>
      <w:r>
        <w:rPr>
          <w:rStyle w:val="Nzevknihy"/>
          <w:b w:val="0"/>
          <w:bCs w:val="0"/>
          <w:smallCaps w:val="0"/>
          <w:spacing w:val="0"/>
        </w:rPr>
        <w:t>j</w:t>
      </w:r>
      <w:r w:rsidR="004C54FC">
        <w:rPr>
          <w:rStyle w:val="Nzevknihy"/>
          <w:b w:val="0"/>
          <w:bCs w:val="0"/>
          <w:smallCaps w:val="0"/>
          <w:spacing w:val="0"/>
        </w:rPr>
        <w:t>a</w:t>
      </w:r>
      <w:r>
        <w:rPr>
          <w:rStyle w:val="Nzevknihy"/>
          <w:b w:val="0"/>
          <w:bCs w:val="0"/>
          <w:smallCaps w:val="0"/>
          <w:spacing w:val="0"/>
        </w:rPr>
        <w:t>ký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byl výsledek. </w:t>
      </w:r>
      <w:r w:rsidR="004C54FC">
        <w:rPr>
          <w:rStyle w:val="Nzevknihy"/>
          <w:b w:val="0"/>
          <w:bCs w:val="0"/>
          <w:smallCaps w:val="0"/>
          <w:spacing w:val="0"/>
        </w:rPr>
        <w:t xml:space="preserve">Pokud byla na základě výsledku referenda přijata navazující usnesení zastupitelstva, prosíme o jejich poskytnutí. </w:t>
      </w:r>
    </w:p>
    <w:p w:rsidR="004C54FC" w:rsidRDefault="004C54FC" w:rsidP="004C54FC">
      <w:p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Č. jednací 00445/2017/OÚ</w:t>
      </w:r>
      <w:r>
        <w:rPr>
          <w:rStyle w:val="Nzevknihy"/>
          <w:b w:val="0"/>
          <w:bCs w:val="0"/>
          <w:smallCaps w:val="0"/>
          <w:spacing w:val="0"/>
        </w:rPr>
        <w:tab/>
        <w:t xml:space="preserve">vyřizuje Ivana Melicharová </w:t>
      </w:r>
      <w:r>
        <w:rPr>
          <w:rStyle w:val="Nzevknihy"/>
          <w:b w:val="0"/>
          <w:bCs w:val="0"/>
          <w:smallCaps w:val="0"/>
          <w:spacing w:val="0"/>
        </w:rPr>
        <w:tab/>
      </w:r>
      <w:proofErr w:type="gramStart"/>
      <w:r>
        <w:rPr>
          <w:rStyle w:val="Nzevknihy"/>
          <w:b w:val="0"/>
          <w:bCs w:val="0"/>
          <w:smallCaps w:val="0"/>
          <w:spacing w:val="0"/>
        </w:rPr>
        <w:t>28.04.2017</w:t>
      </w:r>
      <w:proofErr w:type="gramEnd"/>
    </w:p>
    <w:p w:rsidR="004C54FC" w:rsidRDefault="004C54FC" w:rsidP="004C54FC">
      <w:pPr>
        <w:pStyle w:val="Odstavecseseznamem"/>
        <w:numPr>
          <w:ilvl w:val="0"/>
          <w:numId w:val="1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Platný ÚP obce Lety byl schválen 28.1.2011 usnesením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č.1</w:t>
      </w:r>
      <w:proofErr w:type="gramEnd"/>
    </w:p>
    <w:p w:rsidR="004C54FC" w:rsidRDefault="004C54FC" w:rsidP="004C54FC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Schválení změny č.1, 5.6.2003 usnesením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č.1</w:t>
      </w:r>
      <w:proofErr w:type="gramEnd"/>
    </w:p>
    <w:p w:rsidR="004C54FC" w:rsidRDefault="004C54FC" w:rsidP="004C54FC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Schválení změny č.2, 31.5.2004 usnesením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č.1</w:t>
      </w:r>
      <w:proofErr w:type="gramEnd"/>
    </w:p>
    <w:p w:rsidR="004C54FC" w:rsidRDefault="004C54FC" w:rsidP="004C54FC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Schválení změny č.3,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10.9.2013</w:t>
      </w:r>
      <w:proofErr w:type="gramEnd"/>
      <w:r>
        <w:rPr>
          <w:rStyle w:val="Nzevknihy"/>
          <w:b w:val="0"/>
          <w:bCs w:val="0"/>
          <w:smallCaps w:val="0"/>
          <w:spacing w:val="0"/>
        </w:rPr>
        <w:t xml:space="preserve"> usnesením č.3/4/2013</w:t>
      </w:r>
    </w:p>
    <w:p w:rsidR="004C54FC" w:rsidRDefault="004C54FC" w:rsidP="004C54FC">
      <w:pPr>
        <w:pStyle w:val="Odstavecseseznamem"/>
        <w:numPr>
          <w:ilvl w:val="0"/>
          <w:numId w:val="1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Veškeré informace týkající se ÚP, zápisů a usnesení zastupitelstva obce naleznete na našich webových stránkách </w:t>
      </w:r>
      <w:hyperlink r:id="rId7" w:history="1">
        <w:r w:rsidRPr="00356F15">
          <w:rPr>
            <w:rStyle w:val="Hypertextovodkaz"/>
          </w:rPr>
          <w:t>www.obec-lety.cz</w:t>
        </w:r>
      </w:hyperlink>
    </w:p>
    <w:p w:rsidR="004C54FC" w:rsidRDefault="004C54FC" w:rsidP="004C54FC">
      <w:pPr>
        <w:pStyle w:val="Odstavecseseznamem"/>
        <w:numPr>
          <w:ilvl w:val="0"/>
          <w:numId w:val="1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Žádné změny nebyly zrušeny soudem, referendum neproběhlo.</w:t>
      </w:r>
      <w:r w:rsidR="004968F0">
        <w:rPr>
          <w:rStyle w:val="Nzevknihy"/>
          <w:b w:val="0"/>
          <w:bCs w:val="0"/>
          <w:smallCaps w:val="0"/>
          <w:spacing w:val="0"/>
        </w:rPr>
        <w:t xml:space="preserve">  </w:t>
      </w:r>
    </w:p>
    <w:p w:rsidR="004C54FC" w:rsidRPr="004C54FC" w:rsidRDefault="004C54FC" w:rsidP="00AB192E">
      <w:pPr>
        <w:pStyle w:val="Odstavecseseznamem"/>
        <w:rPr>
          <w:rStyle w:val="Nzevknihy"/>
          <w:b w:val="0"/>
          <w:bCs w:val="0"/>
          <w:smallCaps w:val="0"/>
          <w:spacing w:val="0"/>
        </w:rPr>
      </w:pPr>
    </w:p>
    <w:p w:rsidR="00AB192E" w:rsidRDefault="00AB192E" w:rsidP="00AB192E">
      <w:pPr>
        <w:rPr>
          <w:rStyle w:val="Nzevknihy"/>
        </w:rPr>
      </w:pPr>
      <w:r>
        <w:rPr>
          <w:rStyle w:val="Nzevknihy"/>
        </w:rPr>
        <w:t>5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</w:t>
      </w:r>
    </w:p>
    <w:p w:rsidR="00AB192E" w:rsidRDefault="00AB192E" w:rsidP="00AB192E">
      <w:p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Základní informace o soustavě veřejného osvětlení ke dni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1.5.2017</w:t>
      </w:r>
      <w:proofErr w:type="gramEnd"/>
    </w:p>
    <w:p w:rsidR="00AB192E" w:rsidRDefault="00AB192E" w:rsidP="00AB192E">
      <w:p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Odpověď odeslána datovou schránkou dne </w:t>
      </w:r>
      <w:proofErr w:type="gramStart"/>
      <w:r>
        <w:rPr>
          <w:rStyle w:val="Nzevknihy"/>
          <w:b w:val="0"/>
          <w:bCs w:val="0"/>
          <w:smallCaps w:val="0"/>
          <w:spacing w:val="0"/>
        </w:rPr>
        <w:t>4.7.2017</w:t>
      </w:r>
      <w:proofErr w:type="gramEnd"/>
    </w:p>
    <w:p w:rsidR="00855FD0" w:rsidRDefault="00855FD0" w:rsidP="00AB192E">
      <w:pPr>
        <w:rPr>
          <w:rStyle w:val="Nzevknihy"/>
          <w:b w:val="0"/>
          <w:bCs w:val="0"/>
          <w:smallCaps w:val="0"/>
          <w:spacing w:val="0"/>
        </w:rPr>
      </w:pPr>
    </w:p>
    <w:p w:rsidR="00855FD0" w:rsidRDefault="00855FD0" w:rsidP="00855FD0">
      <w:pPr>
        <w:rPr>
          <w:rStyle w:val="Nzevknihy"/>
        </w:rPr>
      </w:pPr>
      <w:r>
        <w:rPr>
          <w:rStyle w:val="Nzevknihy"/>
        </w:rPr>
        <w:t>6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</w:t>
      </w:r>
    </w:p>
    <w:p w:rsidR="004D722D" w:rsidRDefault="004D722D" w:rsidP="004D722D">
      <w:pPr>
        <w:pStyle w:val="Bezmezer"/>
        <w:numPr>
          <w:ilvl w:val="0"/>
          <w:numId w:val="2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Je Vaše obec na základě jakéhokoli smluvního ujednání či ve vazbě na současně nastavené smluvní vztahy a závazky povinna informovat stávající autorizovanou obalovou společnost EKO-KOM, a.s.</w:t>
      </w:r>
      <w:r w:rsidR="00690A9A">
        <w:rPr>
          <w:rStyle w:val="Nzevknihy"/>
          <w:b w:val="0"/>
          <w:bCs w:val="0"/>
          <w:smallCaps w:val="0"/>
          <w:spacing w:val="0"/>
        </w:rPr>
        <w:t xml:space="preserve"> pokud by hodlala přistoupit k jednání s firmou REMA AOS, a.s</w:t>
      </w:r>
      <w:r w:rsidR="00813E1E">
        <w:rPr>
          <w:rStyle w:val="Nzevknihy"/>
          <w:b w:val="0"/>
          <w:bCs w:val="0"/>
          <w:smallCaps w:val="0"/>
          <w:spacing w:val="0"/>
        </w:rPr>
        <w:t>., nebo</w:t>
      </w:r>
      <w:r w:rsidR="00690A9A">
        <w:rPr>
          <w:rStyle w:val="Nzevknihy"/>
          <w:b w:val="0"/>
          <w:bCs w:val="0"/>
          <w:smallCaps w:val="0"/>
          <w:spacing w:val="0"/>
        </w:rPr>
        <w:t xml:space="preserve"> uzavřít smlouvu o smlouvě budoucí. </w:t>
      </w:r>
    </w:p>
    <w:p w:rsidR="00690A9A" w:rsidRDefault="00690A9A" w:rsidP="004D722D">
      <w:pPr>
        <w:pStyle w:val="Bezmezer"/>
        <w:numPr>
          <w:ilvl w:val="0"/>
          <w:numId w:val="21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Zda ex</w:t>
      </w:r>
      <w:r w:rsidR="00813E1E">
        <w:rPr>
          <w:rStyle w:val="Nzevknihy"/>
          <w:b w:val="0"/>
          <w:bCs w:val="0"/>
          <w:smallCaps w:val="0"/>
          <w:spacing w:val="0"/>
        </w:rPr>
        <w:t>istuje jakékoli smluvní ujednání</w:t>
      </w:r>
      <w:r>
        <w:rPr>
          <w:rStyle w:val="Nzevknihy"/>
          <w:b w:val="0"/>
          <w:bCs w:val="0"/>
          <w:smallCaps w:val="0"/>
          <w:spacing w:val="0"/>
        </w:rPr>
        <w:t xml:space="preserve">, které by představovalo překážku nebo okolnost jakkoli bránící či komplikující: </w:t>
      </w:r>
    </w:p>
    <w:p w:rsidR="00690A9A" w:rsidRDefault="00690A9A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a) deklarování zájmu o spolupráci s REMA </w:t>
      </w:r>
      <w:r w:rsidR="00813E1E">
        <w:rPr>
          <w:rStyle w:val="Nzevknihy"/>
          <w:b w:val="0"/>
          <w:bCs w:val="0"/>
          <w:smallCaps w:val="0"/>
          <w:spacing w:val="0"/>
        </w:rPr>
        <w:t>AOS</w:t>
      </w:r>
      <w:r>
        <w:rPr>
          <w:rStyle w:val="Nzevknihy"/>
          <w:b w:val="0"/>
          <w:bCs w:val="0"/>
          <w:smallCaps w:val="0"/>
          <w:spacing w:val="0"/>
        </w:rPr>
        <w:t>, a.s. při zajišťování sdruženého plnění povinností zpětného odběru a odpadů z obalů</w:t>
      </w:r>
    </w:p>
    <w:p w:rsidR="00690A9A" w:rsidRDefault="00690A9A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b) jednání o spolupráci s REMA </w:t>
      </w:r>
      <w:r w:rsidR="00813E1E">
        <w:rPr>
          <w:rStyle w:val="Nzevknihy"/>
          <w:b w:val="0"/>
          <w:bCs w:val="0"/>
          <w:smallCaps w:val="0"/>
          <w:spacing w:val="0"/>
        </w:rPr>
        <w:t>AOS</w:t>
      </w:r>
      <w:r>
        <w:rPr>
          <w:rStyle w:val="Nzevknihy"/>
          <w:b w:val="0"/>
          <w:bCs w:val="0"/>
          <w:smallCaps w:val="0"/>
          <w:spacing w:val="0"/>
        </w:rPr>
        <w:t>, a.s.</w:t>
      </w:r>
    </w:p>
    <w:p w:rsidR="00690A9A" w:rsidRDefault="00690A9A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uzavření smlouvy s REMA </w:t>
      </w:r>
      <w:r w:rsidR="00813E1E">
        <w:rPr>
          <w:rStyle w:val="Nzevknihy"/>
          <w:b w:val="0"/>
          <w:bCs w:val="0"/>
          <w:smallCaps w:val="0"/>
          <w:spacing w:val="0"/>
        </w:rPr>
        <w:t>AOS</w:t>
      </w:r>
      <w:r>
        <w:rPr>
          <w:rStyle w:val="Nzevknihy"/>
          <w:b w:val="0"/>
          <w:bCs w:val="0"/>
          <w:smallCaps w:val="0"/>
          <w:spacing w:val="0"/>
        </w:rPr>
        <w:t>, a.s.</w:t>
      </w:r>
    </w:p>
    <w:p w:rsidR="00813E1E" w:rsidRDefault="00813E1E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</w:p>
    <w:p w:rsidR="00813E1E" w:rsidRDefault="00813E1E" w:rsidP="00813E1E">
      <w:pPr>
        <w:pStyle w:val="Odstavecseseznamem"/>
        <w:numPr>
          <w:ilvl w:val="0"/>
          <w:numId w:val="2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Obec Lety nemá v současné době zájem o spolupráci s REMA AOS, a.s.</w:t>
      </w:r>
    </w:p>
    <w:p w:rsidR="00813E1E" w:rsidRDefault="00813E1E" w:rsidP="00813E1E">
      <w:pPr>
        <w:pStyle w:val="Odstavecseseznamem"/>
        <w:numPr>
          <w:ilvl w:val="0"/>
          <w:numId w:val="22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Smlouva o zajištění zpětného odběru a využití odpadů z obalů, uzavřená mezi obcí Lety a AOS EKO-KOM nepředstavuje překážku pro navázání spolupráce mezi obcí a jinou AOS. Naopak, obsah smlouvy takovou spolupráci výslovně připouští, s tím, že v návaznosti na konkrétní podobu této spolupráce bude mezi obcí a EKO-KOM a.s. uzavřen dodatek, jehož uzavření EKO-KOM, a.s. nesmí obci odpírat, nicméně jeho obsah nelze bez znalosti konkrétního návrhu u s jinou AOS předjímat. </w:t>
      </w:r>
    </w:p>
    <w:p w:rsidR="00995A79" w:rsidRPr="00995A79" w:rsidRDefault="00995A79" w:rsidP="00995A79">
      <w:pPr>
        <w:rPr>
          <w:rStyle w:val="Nzevknihy"/>
          <w:b w:val="0"/>
          <w:bCs w:val="0"/>
          <w:smallCaps w:val="0"/>
          <w:spacing w:val="0"/>
        </w:rPr>
      </w:pPr>
    </w:p>
    <w:p w:rsidR="00690A9A" w:rsidRDefault="00995A79" w:rsidP="005270B3">
      <w:pPr>
        <w:rPr>
          <w:rStyle w:val="Nzevknihy"/>
        </w:rPr>
      </w:pPr>
      <w:r>
        <w:rPr>
          <w:rStyle w:val="Nzevknihy"/>
        </w:rPr>
        <w:t>7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</w:t>
      </w:r>
    </w:p>
    <w:p w:rsidR="00995A79" w:rsidRDefault="00995A79" w:rsidP="00995A79">
      <w:pPr>
        <w:pStyle w:val="Odstavecseseznamem"/>
        <w:numPr>
          <w:ilvl w:val="0"/>
          <w:numId w:val="23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Má obec zajištěno sociální bydlení? A jaká je kapacita lůžek?</w:t>
      </w:r>
    </w:p>
    <w:p w:rsidR="00995A79" w:rsidRDefault="00995A79" w:rsidP="00995A79">
      <w:pPr>
        <w:pStyle w:val="Odstavecseseznamem"/>
        <w:numPr>
          <w:ilvl w:val="0"/>
          <w:numId w:val="23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 xml:space="preserve">Plánuje obec vybudování sociálního bydlení? V jakých prostorách? Jaký typ? Jaká bude kapacita? </w:t>
      </w:r>
    </w:p>
    <w:p w:rsidR="00995A79" w:rsidRDefault="00995A79" w:rsidP="00995A79">
      <w:pPr>
        <w:pStyle w:val="Odstavecseseznamem"/>
        <w:numPr>
          <w:ilvl w:val="0"/>
          <w:numId w:val="23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Má obec zpracovaný rozvojový dokument v podobě Plánu rozvoje obce?</w:t>
      </w:r>
    </w:p>
    <w:p w:rsidR="00995A79" w:rsidRDefault="00995A79" w:rsidP="00995A79">
      <w:pPr>
        <w:pStyle w:val="Odstavecseseznamem"/>
        <w:numPr>
          <w:ilvl w:val="0"/>
          <w:numId w:val="23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Je výstavba sociálního bydlení součástí tohoto plánu?</w:t>
      </w:r>
    </w:p>
    <w:p w:rsidR="00995A79" w:rsidRDefault="00995A79" w:rsidP="00995A79">
      <w:pPr>
        <w:pStyle w:val="Odstavecseseznamem"/>
        <w:ind w:left="1080"/>
        <w:rPr>
          <w:rStyle w:val="Nzevknihy"/>
          <w:b w:val="0"/>
          <w:bCs w:val="0"/>
          <w:smallCaps w:val="0"/>
          <w:spacing w:val="0"/>
        </w:rPr>
      </w:pPr>
    </w:p>
    <w:p w:rsidR="00995A79" w:rsidRDefault="00995A79" w:rsidP="005270B3">
      <w:pPr>
        <w:pStyle w:val="Odstavecseseznamem"/>
        <w:ind w:left="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Č. jednací 00</w:t>
      </w:r>
      <w:r w:rsidR="00792A4B">
        <w:rPr>
          <w:rStyle w:val="Nzevknihy"/>
          <w:b w:val="0"/>
          <w:bCs w:val="0"/>
          <w:smallCaps w:val="0"/>
          <w:spacing w:val="0"/>
        </w:rPr>
        <w:t>963</w:t>
      </w:r>
      <w:r w:rsidRPr="00995A79">
        <w:rPr>
          <w:rStyle w:val="Nzevknihy"/>
          <w:b w:val="0"/>
          <w:bCs w:val="0"/>
          <w:smallCaps w:val="0"/>
          <w:spacing w:val="0"/>
        </w:rPr>
        <w:t>/2017/O</w:t>
      </w:r>
      <w:r>
        <w:rPr>
          <w:rStyle w:val="Nzevknihy"/>
          <w:b w:val="0"/>
          <w:bCs w:val="0"/>
          <w:smallCaps w:val="0"/>
          <w:spacing w:val="0"/>
        </w:rPr>
        <w:t>Ú</w:t>
      </w:r>
      <w:r>
        <w:rPr>
          <w:rStyle w:val="Nzevknihy"/>
          <w:b w:val="0"/>
          <w:bCs w:val="0"/>
          <w:smallCaps w:val="0"/>
          <w:spacing w:val="0"/>
        </w:rPr>
        <w:tab/>
        <w:t xml:space="preserve">vyřizuje Ivana Melicharová </w:t>
      </w:r>
      <w:r>
        <w:rPr>
          <w:rStyle w:val="Nzevknihy"/>
          <w:b w:val="0"/>
          <w:bCs w:val="0"/>
          <w:smallCaps w:val="0"/>
          <w:spacing w:val="0"/>
        </w:rPr>
        <w:tab/>
      </w:r>
      <w:proofErr w:type="gramStart"/>
      <w:r>
        <w:rPr>
          <w:rStyle w:val="Nzevknihy"/>
          <w:b w:val="0"/>
          <w:bCs w:val="0"/>
          <w:smallCaps w:val="0"/>
          <w:spacing w:val="0"/>
        </w:rPr>
        <w:t>8.8</w:t>
      </w:r>
      <w:r w:rsidRPr="00995A79">
        <w:rPr>
          <w:rStyle w:val="Nzevknihy"/>
          <w:b w:val="0"/>
          <w:bCs w:val="0"/>
          <w:smallCaps w:val="0"/>
          <w:spacing w:val="0"/>
        </w:rPr>
        <w:t>.2017</w:t>
      </w:r>
      <w:proofErr w:type="gramEnd"/>
    </w:p>
    <w:p w:rsidR="0092344C" w:rsidRDefault="0092344C" w:rsidP="0092344C">
      <w:pPr>
        <w:pStyle w:val="Odstavecseseznamem"/>
        <w:numPr>
          <w:ilvl w:val="0"/>
          <w:numId w:val="2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92344C" w:rsidRDefault="0092344C" w:rsidP="0092344C">
      <w:pPr>
        <w:pStyle w:val="Odstavecseseznamem"/>
        <w:numPr>
          <w:ilvl w:val="0"/>
          <w:numId w:val="2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92344C" w:rsidRDefault="0092344C" w:rsidP="0092344C">
      <w:pPr>
        <w:pStyle w:val="Odstavecseseznamem"/>
        <w:numPr>
          <w:ilvl w:val="0"/>
          <w:numId w:val="2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Ano</w:t>
      </w:r>
    </w:p>
    <w:p w:rsidR="0092344C" w:rsidRDefault="0092344C" w:rsidP="0092344C">
      <w:pPr>
        <w:pStyle w:val="Odstavecseseznamem"/>
        <w:numPr>
          <w:ilvl w:val="0"/>
          <w:numId w:val="24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5270B3" w:rsidRDefault="005270B3" w:rsidP="00995A79">
      <w:pPr>
        <w:pStyle w:val="Odstavecseseznamem"/>
        <w:ind w:left="1080"/>
        <w:rPr>
          <w:rStyle w:val="Nzevknihy"/>
          <w:b w:val="0"/>
          <w:bCs w:val="0"/>
          <w:smallCaps w:val="0"/>
          <w:spacing w:val="0"/>
        </w:rPr>
      </w:pPr>
    </w:p>
    <w:p w:rsidR="005270B3" w:rsidRDefault="005270B3" w:rsidP="00F50C8E">
      <w:pPr>
        <w:rPr>
          <w:rStyle w:val="Nzevknihy"/>
        </w:rPr>
      </w:pPr>
      <w:r>
        <w:rPr>
          <w:rStyle w:val="Nzevknihy"/>
        </w:rPr>
        <w:t>8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</w:t>
      </w:r>
    </w:p>
    <w:p w:rsidR="00F50C8E" w:rsidRPr="00F50C8E" w:rsidRDefault="00F50C8E" w:rsidP="00F50C8E">
      <w:pPr>
        <w:pStyle w:val="Bezmezer"/>
        <w:numPr>
          <w:ilvl w:val="0"/>
          <w:numId w:val="31"/>
        </w:numPr>
        <w:ind w:left="993"/>
        <w:rPr>
          <w:rStyle w:val="Nzevknihy"/>
        </w:rPr>
      </w:pPr>
      <w:r>
        <w:rPr>
          <w:rStyle w:val="Nzevknihy"/>
          <w:b w:val="0"/>
          <w:bCs w:val="0"/>
          <w:smallCaps w:val="0"/>
          <w:spacing w:val="0"/>
        </w:rPr>
        <w:t>Máte ve vaší obci problémy s holuby či jinými škodlivými ptáky?</w:t>
      </w:r>
    </w:p>
    <w:p w:rsidR="00F50C8E" w:rsidRPr="00F50C8E" w:rsidRDefault="00F50C8E" w:rsidP="00F50C8E">
      <w:pPr>
        <w:pStyle w:val="Bezmezer"/>
        <w:numPr>
          <w:ilvl w:val="0"/>
          <w:numId w:val="31"/>
        </w:numPr>
        <w:ind w:left="993"/>
        <w:rPr>
          <w:rStyle w:val="Nzevknihy"/>
        </w:rPr>
      </w:pPr>
      <w:r>
        <w:rPr>
          <w:rStyle w:val="Nzevknihy"/>
          <w:b w:val="0"/>
          <w:bCs w:val="0"/>
          <w:smallCaps w:val="0"/>
          <w:spacing w:val="0"/>
        </w:rPr>
        <w:t xml:space="preserve">Bráníte se nějak proti škodlivým ptákům? Pokud ano, jak? </w:t>
      </w:r>
    </w:p>
    <w:p w:rsidR="00F50C8E" w:rsidRPr="00F50C8E" w:rsidRDefault="00F50C8E" w:rsidP="00F50C8E">
      <w:pPr>
        <w:pStyle w:val="Bezmezer"/>
        <w:numPr>
          <w:ilvl w:val="0"/>
          <w:numId w:val="31"/>
        </w:numPr>
        <w:ind w:left="993"/>
        <w:rPr>
          <w:rStyle w:val="Nzevknihy"/>
        </w:rPr>
      </w:pPr>
      <w:r>
        <w:rPr>
          <w:rStyle w:val="Nzevknihy"/>
          <w:b w:val="0"/>
          <w:bCs w:val="0"/>
          <w:smallCaps w:val="0"/>
          <w:spacing w:val="0"/>
        </w:rPr>
        <w:t>Setkali jste se někdy s </w:t>
      </w:r>
      <w:proofErr w:type="spellStart"/>
      <w:r>
        <w:rPr>
          <w:rStyle w:val="Nzevknihy"/>
          <w:b w:val="0"/>
          <w:bCs w:val="0"/>
          <w:smallCaps w:val="0"/>
          <w:spacing w:val="0"/>
        </w:rPr>
        <w:t>plašiči</w:t>
      </w:r>
      <w:proofErr w:type="spellEnd"/>
      <w:r>
        <w:rPr>
          <w:rStyle w:val="Nzevknihy"/>
          <w:b w:val="0"/>
          <w:bCs w:val="0"/>
          <w:smallCaps w:val="0"/>
          <w:spacing w:val="0"/>
        </w:rPr>
        <w:t xml:space="preserve"> škodlivých ptáků </w:t>
      </w:r>
      <w:proofErr w:type="spellStart"/>
      <w:r>
        <w:rPr>
          <w:rStyle w:val="Nzevknihy"/>
          <w:b w:val="0"/>
          <w:bCs w:val="0"/>
          <w:smallCaps w:val="0"/>
          <w:spacing w:val="0"/>
        </w:rPr>
        <w:t>zn.Birdgard</w:t>
      </w:r>
      <w:proofErr w:type="spellEnd"/>
      <w:r>
        <w:rPr>
          <w:rStyle w:val="Nzevknihy"/>
          <w:b w:val="0"/>
          <w:bCs w:val="0"/>
          <w:smallCaps w:val="0"/>
          <w:spacing w:val="0"/>
        </w:rPr>
        <w:t>?</w:t>
      </w:r>
    </w:p>
    <w:p w:rsidR="00F50C8E" w:rsidRPr="00F50C8E" w:rsidRDefault="00F50C8E" w:rsidP="00F50C8E">
      <w:pPr>
        <w:pStyle w:val="Bezmezer"/>
        <w:numPr>
          <w:ilvl w:val="0"/>
          <w:numId w:val="31"/>
        </w:numPr>
        <w:ind w:left="993"/>
        <w:rPr>
          <w:rStyle w:val="Nzevknihy"/>
        </w:rPr>
      </w:pPr>
      <w:r>
        <w:rPr>
          <w:rStyle w:val="Nzevknihy"/>
          <w:b w:val="0"/>
          <w:bCs w:val="0"/>
          <w:smallCaps w:val="0"/>
          <w:spacing w:val="0"/>
        </w:rPr>
        <w:t>Poskytuje vaše obec dotace na obranu proti škodlivým ptákům majitelům památek či zemědělcům?</w:t>
      </w:r>
    </w:p>
    <w:p w:rsidR="00F50C8E" w:rsidRPr="00F50C8E" w:rsidRDefault="00F50C8E" w:rsidP="00F50C8E">
      <w:pPr>
        <w:pStyle w:val="Bezmezer"/>
        <w:numPr>
          <w:ilvl w:val="0"/>
          <w:numId w:val="31"/>
        </w:numPr>
        <w:ind w:left="993"/>
        <w:rPr>
          <w:rStyle w:val="Nzevknihy"/>
        </w:rPr>
      </w:pPr>
      <w:r>
        <w:rPr>
          <w:rStyle w:val="Nzevknihy"/>
          <w:b w:val="0"/>
          <w:bCs w:val="0"/>
          <w:smallCaps w:val="0"/>
          <w:spacing w:val="0"/>
        </w:rPr>
        <w:t>Poskytuje vaše obec někomu náhrady škod způsobené ptáky?</w:t>
      </w:r>
    </w:p>
    <w:p w:rsidR="00F50C8E" w:rsidRDefault="00F50C8E" w:rsidP="00F50C8E">
      <w:pPr>
        <w:pStyle w:val="Bezmezer"/>
        <w:rPr>
          <w:rStyle w:val="Nzevknihy"/>
        </w:rPr>
      </w:pPr>
    </w:p>
    <w:p w:rsidR="00F50C8E" w:rsidRDefault="00F50C8E" w:rsidP="00F50C8E">
      <w:pPr>
        <w:pStyle w:val="Odstavecseseznamem"/>
        <w:ind w:left="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Č. jednací 00997</w:t>
      </w:r>
      <w:r w:rsidRPr="00995A79">
        <w:rPr>
          <w:rStyle w:val="Nzevknihy"/>
          <w:b w:val="0"/>
          <w:bCs w:val="0"/>
          <w:smallCaps w:val="0"/>
          <w:spacing w:val="0"/>
        </w:rPr>
        <w:t>/2017/O</w:t>
      </w:r>
      <w:r>
        <w:rPr>
          <w:rStyle w:val="Nzevknihy"/>
          <w:b w:val="0"/>
          <w:bCs w:val="0"/>
          <w:smallCaps w:val="0"/>
          <w:spacing w:val="0"/>
        </w:rPr>
        <w:t>Ú</w:t>
      </w:r>
      <w:r>
        <w:rPr>
          <w:rStyle w:val="Nzevknihy"/>
          <w:b w:val="0"/>
          <w:bCs w:val="0"/>
          <w:smallCaps w:val="0"/>
          <w:spacing w:val="0"/>
        </w:rPr>
        <w:tab/>
        <w:t xml:space="preserve">vyřizuje Ivana Melicharová </w:t>
      </w:r>
      <w:r>
        <w:rPr>
          <w:rStyle w:val="Nzevknihy"/>
          <w:b w:val="0"/>
          <w:bCs w:val="0"/>
          <w:smallCaps w:val="0"/>
          <w:spacing w:val="0"/>
        </w:rPr>
        <w:tab/>
      </w:r>
      <w:proofErr w:type="gramStart"/>
      <w:r>
        <w:rPr>
          <w:rStyle w:val="Nzevknihy"/>
          <w:b w:val="0"/>
          <w:bCs w:val="0"/>
          <w:smallCaps w:val="0"/>
          <w:spacing w:val="0"/>
        </w:rPr>
        <w:t>16.8</w:t>
      </w:r>
      <w:r w:rsidRPr="00995A79">
        <w:rPr>
          <w:rStyle w:val="Nzevknihy"/>
          <w:b w:val="0"/>
          <w:bCs w:val="0"/>
          <w:smallCaps w:val="0"/>
          <w:spacing w:val="0"/>
        </w:rPr>
        <w:t>.2017</w:t>
      </w:r>
      <w:proofErr w:type="gramEnd"/>
    </w:p>
    <w:p w:rsidR="00786D61" w:rsidRDefault="00F50C8E" w:rsidP="00786D61">
      <w:pPr>
        <w:pStyle w:val="Odstavecseseznamem"/>
        <w:numPr>
          <w:ilvl w:val="0"/>
          <w:numId w:val="32"/>
        </w:numPr>
        <w:ind w:left="993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– 5. Ne</w:t>
      </w:r>
    </w:p>
    <w:p w:rsidR="00786D61" w:rsidRDefault="00786D61" w:rsidP="00786D61">
      <w:pPr>
        <w:pStyle w:val="Odstavecseseznamem"/>
        <w:ind w:left="993"/>
        <w:rPr>
          <w:rStyle w:val="Nzevknihy"/>
        </w:rPr>
      </w:pPr>
    </w:p>
    <w:p w:rsidR="00786D61" w:rsidRPr="00786D61" w:rsidRDefault="00786D61" w:rsidP="00786D61">
      <w:pPr>
        <w:pStyle w:val="Odstavecseseznamem"/>
        <w:ind w:left="0"/>
        <w:rPr>
          <w:rStyle w:val="Nzevknihy"/>
        </w:rPr>
      </w:pPr>
      <w:r>
        <w:rPr>
          <w:rStyle w:val="Nzevknihy"/>
        </w:rPr>
        <w:t>8</w:t>
      </w:r>
      <w:r w:rsidRPr="00F91A56">
        <w:rPr>
          <w:rStyle w:val="Nzevknihy"/>
        </w:rPr>
        <w:t>/2017</w:t>
      </w:r>
      <w:r>
        <w:rPr>
          <w:rStyle w:val="Nzevknihy"/>
        </w:rPr>
        <w:t xml:space="preserve"> žádost o poskytnutí informací</w:t>
      </w:r>
    </w:p>
    <w:p w:rsidR="00786D61" w:rsidRPr="00786D61" w:rsidRDefault="00902131" w:rsidP="00E979A5">
      <w:pPr>
        <w:pStyle w:val="Odstavecseseznamem"/>
        <w:ind w:left="1004"/>
        <w:rPr>
          <w:rStyle w:val="Nzevknihy"/>
          <w:b w:val="0"/>
          <w:bCs w:val="0"/>
          <w:smallCaps w:val="0"/>
          <w:spacing w:val="0"/>
        </w:rPr>
      </w:pPr>
      <w:r>
        <w:rPr>
          <w:noProof/>
          <w:lang w:eastAsia="cs-CZ"/>
        </w:rPr>
        <w:drawing>
          <wp:inline distT="0" distB="0" distL="0" distR="0" wp14:anchorId="02CB732D" wp14:editId="520E48F8">
            <wp:extent cx="3363401" cy="3120562"/>
            <wp:effectExtent l="0" t="0" r="8890" b="3810"/>
            <wp:docPr id="1" name="Obrázek 1" descr="G:\JANA\dokumenty na web\9.2017\u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JANA\dokumenty na web\9.2017\uf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65282" cy="312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A5" w:rsidRDefault="00E979A5" w:rsidP="00E979A5">
      <w:pPr>
        <w:pStyle w:val="Odstavecseseznamem"/>
        <w:ind w:left="0"/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Č. jednací 01199</w:t>
      </w:r>
      <w:r w:rsidRPr="00995A79">
        <w:rPr>
          <w:rStyle w:val="Nzevknihy"/>
          <w:b w:val="0"/>
          <w:bCs w:val="0"/>
          <w:smallCaps w:val="0"/>
          <w:spacing w:val="0"/>
        </w:rPr>
        <w:t>/2017/O</w:t>
      </w:r>
      <w:r>
        <w:rPr>
          <w:rStyle w:val="Nzevknihy"/>
          <w:b w:val="0"/>
          <w:bCs w:val="0"/>
          <w:smallCaps w:val="0"/>
          <w:spacing w:val="0"/>
        </w:rPr>
        <w:t>Ú</w:t>
      </w:r>
      <w:r>
        <w:rPr>
          <w:rStyle w:val="Nzevknihy"/>
          <w:b w:val="0"/>
          <w:bCs w:val="0"/>
          <w:smallCaps w:val="0"/>
          <w:spacing w:val="0"/>
        </w:rPr>
        <w:tab/>
        <w:t xml:space="preserve">vyřizuje Ivana Melicharová </w:t>
      </w:r>
      <w:r>
        <w:rPr>
          <w:rStyle w:val="Nzevknihy"/>
          <w:b w:val="0"/>
          <w:bCs w:val="0"/>
          <w:smallCaps w:val="0"/>
          <w:spacing w:val="0"/>
        </w:rPr>
        <w:tab/>
      </w:r>
      <w:proofErr w:type="gramStart"/>
      <w:r>
        <w:rPr>
          <w:rStyle w:val="Nzevknihy"/>
          <w:b w:val="0"/>
          <w:bCs w:val="0"/>
          <w:smallCaps w:val="0"/>
          <w:spacing w:val="0"/>
        </w:rPr>
        <w:t>4.10</w:t>
      </w:r>
      <w:r w:rsidRPr="00995A79">
        <w:rPr>
          <w:rStyle w:val="Nzevknihy"/>
          <w:b w:val="0"/>
          <w:bCs w:val="0"/>
          <w:smallCaps w:val="0"/>
          <w:spacing w:val="0"/>
        </w:rPr>
        <w:t>.2017</w:t>
      </w:r>
      <w:proofErr w:type="gramEnd"/>
    </w:p>
    <w:p w:rsidR="00E979A5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proofErr w:type="spellStart"/>
      <w:proofErr w:type="gramStart"/>
      <w:r>
        <w:rPr>
          <w:rStyle w:val="Nzevknihy"/>
          <w:b w:val="0"/>
          <w:bCs w:val="0"/>
          <w:smallCaps w:val="0"/>
          <w:spacing w:val="0"/>
        </w:rPr>
        <w:t>Min.vnitra</w:t>
      </w:r>
      <w:proofErr w:type="spellEnd"/>
      <w:proofErr w:type="gramEnd"/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K 31.12.2016 1516 (není nám známo, pokud někdo z nich je mimozemský tvor)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Ne, nikdo z obyvatel</w:t>
      </w:r>
    </w:p>
    <w:p w:rsidR="00894B44" w:rsidRPr="008F1F92" w:rsidRDefault="00894B44" w:rsidP="008F1F92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3 – kontrolují rychlost pouze na a těsně nad komunikací</w:t>
      </w:r>
    </w:p>
    <w:p w:rsidR="00894B44" w:rsidRDefault="00894B44" w:rsidP="00894B44">
      <w:pPr>
        <w:pStyle w:val="Odstavecseseznamem"/>
        <w:numPr>
          <w:ilvl w:val="0"/>
          <w:numId w:val="37"/>
        </w:numPr>
        <w:rPr>
          <w:rStyle w:val="Nzevknihy"/>
          <w:b w:val="0"/>
          <w:bCs w:val="0"/>
          <w:smallCaps w:val="0"/>
          <w:spacing w:val="0"/>
        </w:rPr>
      </w:pPr>
      <w:r>
        <w:rPr>
          <w:rStyle w:val="Nzevknihy"/>
          <w:b w:val="0"/>
          <w:bCs w:val="0"/>
          <w:smallCaps w:val="0"/>
          <w:spacing w:val="0"/>
        </w:rPr>
        <w:t>Ne, neudělují</w:t>
      </w:r>
      <w:bookmarkStart w:id="0" w:name="_GoBack"/>
      <w:bookmarkEnd w:id="0"/>
    </w:p>
    <w:p w:rsidR="00894B44" w:rsidRPr="00894B44" w:rsidRDefault="00894B44" w:rsidP="00894B44">
      <w:pPr>
        <w:rPr>
          <w:rStyle w:val="Nzevknihy"/>
          <w:b w:val="0"/>
          <w:bCs w:val="0"/>
          <w:smallCaps w:val="0"/>
          <w:spacing w:val="0"/>
        </w:rPr>
      </w:pPr>
    </w:p>
    <w:p w:rsidR="005270B3" w:rsidRDefault="005270B3" w:rsidP="005270B3">
      <w:pPr>
        <w:pStyle w:val="Odstavecseseznamem"/>
        <w:ind w:left="0"/>
        <w:rPr>
          <w:rStyle w:val="Nzevknihy"/>
          <w:b w:val="0"/>
          <w:bCs w:val="0"/>
          <w:smallCaps w:val="0"/>
          <w:spacing w:val="0"/>
        </w:rPr>
      </w:pPr>
    </w:p>
    <w:p w:rsidR="00E979A5" w:rsidRPr="00995A79" w:rsidRDefault="00E979A5" w:rsidP="005270B3">
      <w:pPr>
        <w:pStyle w:val="Odstavecseseznamem"/>
        <w:ind w:left="0"/>
        <w:rPr>
          <w:rStyle w:val="Nzevknihy"/>
          <w:b w:val="0"/>
          <w:bCs w:val="0"/>
          <w:smallCaps w:val="0"/>
          <w:spacing w:val="0"/>
        </w:rPr>
      </w:pPr>
    </w:p>
    <w:p w:rsidR="00690A9A" w:rsidRDefault="00690A9A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</w:p>
    <w:p w:rsidR="00690A9A" w:rsidRPr="004D722D" w:rsidRDefault="00690A9A" w:rsidP="00690A9A">
      <w:pPr>
        <w:pStyle w:val="Bezmezer"/>
        <w:ind w:left="720"/>
        <w:rPr>
          <w:rStyle w:val="Nzevknihy"/>
          <w:b w:val="0"/>
          <w:bCs w:val="0"/>
          <w:smallCaps w:val="0"/>
          <w:spacing w:val="0"/>
        </w:rPr>
      </w:pPr>
    </w:p>
    <w:p w:rsidR="00855FD0" w:rsidRPr="00855FD0" w:rsidRDefault="00855FD0" w:rsidP="00855FD0">
      <w:pPr>
        <w:rPr>
          <w:rStyle w:val="Nzevknihy"/>
          <w:rFonts w:ascii="Franklin Gothic Medium" w:hAnsi="Franklin Gothic Medium"/>
          <w:b w:val="0"/>
        </w:rPr>
      </w:pPr>
    </w:p>
    <w:p w:rsidR="00855FD0" w:rsidRPr="00AB192E" w:rsidRDefault="00855FD0" w:rsidP="00AB192E">
      <w:pPr>
        <w:rPr>
          <w:rStyle w:val="Nzevknihy"/>
          <w:b w:val="0"/>
          <w:bCs w:val="0"/>
          <w:smallCaps w:val="0"/>
          <w:spacing w:val="0"/>
        </w:rPr>
      </w:pPr>
    </w:p>
    <w:p w:rsidR="00455B5C" w:rsidRPr="00E452D3" w:rsidRDefault="00455B5C" w:rsidP="00AB192E"/>
    <w:sectPr w:rsidR="00455B5C" w:rsidRPr="00E4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8B3"/>
    <w:multiLevelType w:val="hybridMultilevel"/>
    <w:tmpl w:val="CE567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5AAA"/>
    <w:multiLevelType w:val="hybridMultilevel"/>
    <w:tmpl w:val="4240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6270"/>
    <w:multiLevelType w:val="hybridMultilevel"/>
    <w:tmpl w:val="7CA2FA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C7E9C"/>
    <w:multiLevelType w:val="hybridMultilevel"/>
    <w:tmpl w:val="14E28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FD5"/>
    <w:multiLevelType w:val="hybridMultilevel"/>
    <w:tmpl w:val="BDD8B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432"/>
    <w:multiLevelType w:val="hybridMultilevel"/>
    <w:tmpl w:val="46B28E50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F259F"/>
    <w:multiLevelType w:val="hybridMultilevel"/>
    <w:tmpl w:val="EBE2BB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040BC"/>
    <w:multiLevelType w:val="hybridMultilevel"/>
    <w:tmpl w:val="6D4A3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156926"/>
    <w:multiLevelType w:val="hybridMultilevel"/>
    <w:tmpl w:val="6B7E36F4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330A"/>
    <w:multiLevelType w:val="hybridMultilevel"/>
    <w:tmpl w:val="96A02286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AFF"/>
    <w:multiLevelType w:val="hybridMultilevel"/>
    <w:tmpl w:val="2F206C9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2E802239"/>
    <w:multiLevelType w:val="hybridMultilevel"/>
    <w:tmpl w:val="9EF21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243B5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34D4B05"/>
    <w:multiLevelType w:val="hybridMultilevel"/>
    <w:tmpl w:val="7D00FA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F1F98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C555BB5"/>
    <w:multiLevelType w:val="hybridMultilevel"/>
    <w:tmpl w:val="DC9C115A"/>
    <w:lvl w:ilvl="0" w:tplc="9562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61110"/>
    <w:multiLevelType w:val="hybridMultilevel"/>
    <w:tmpl w:val="A43E8242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7496A"/>
    <w:multiLevelType w:val="hybridMultilevel"/>
    <w:tmpl w:val="B6C8C7CE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31DA"/>
    <w:multiLevelType w:val="hybridMultilevel"/>
    <w:tmpl w:val="2E54C1F4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D217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47605"/>
    <w:multiLevelType w:val="hybridMultilevel"/>
    <w:tmpl w:val="D9788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B1041"/>
    <w:multiLevelType w:val="hybridMultilevel"/>
    <w:tmpl w:val="37A2D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B3D3E"/>
    <w:multiLevelType w:val="hybridMultilevel"/>
    <w:tmpl w:val="74C2B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37AF3"/>
    <w:multiLevelType w:val="hybridMultilevel"/>
    <w:tmpl w:val="02109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07020"/>
    <w:multiLevelType w:val="hybridMultilevel"/>
    <w:tmpl w:val="75803AA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>
    <w:nsid w:val="61A66B2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000E8"/>
    <w:multiLevelType w:val="hybridMultilevel"/>
    <w:tmpl w:val="F4F2A2DC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D259D"/>
    <w:multiLevelType w:val="hybridMultilevel"/>
    <w:tmpl w:val="4658E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42AED"/>
    <w:multiLevelType w:val="hybridMultilevel"/>
    <w:tmpl w:val="EFC4D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74C52"/>
    <w:multiLevelType w:val="hybridMultilevel"/>
    <w:tmpl w:val="6AF0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F69C1"/>
    <w:multiLevelType w:val="hybridMultilevel"/>
    <w:tmpl w:val="61D6BF4A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4101F"/>
    <w:multiLevelType w:val="hybridMultilevel"/>
    <w:tmpl w:val="AE929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D2394"/>
    <w:multiLevelType w:val="hybridMultilevel"/>
    <w:tmpl w:val="1DBAD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E3389"/>
    <w:multiLevelType w:val="hybridMultilevel"/>
    <w:tmpl w:val="9AD8B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66D70"/>
    <w:multiLevelType w:val="hybridMultilevel"/>
    <w:tmpl w:val="4DBA5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E6419"/>
    <w:multiLevelType w:val="hybridMultilevel"/>
    <w:tmpl w:val="AB9AA3B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>
    <w:nsid w:val="7F6A507E"/>
    <w:multiLevelType w:val="hybridMultilevel"/>
    <w:tmpl w:val="8C6A3E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24"/>
  </w:num>
  <w:num w:numId="5">
    <w:abstractNumId w:val="1"/>
  </w:num>
  <w:num w:numId="6">
    <w:abstractNumId w:val="25"/>
  </w:num>
  <w:num w:numId="7">
    <w:abstractNumId w:val="31"/>
  </w:num>
  <w:num w:numId="8">
    <w:abstractNumId w:val="26"/>
  </w:num>
  <w:num w:numId="9">
    <w:abstractNumId w:val="30"/>
  </w:num>
  <w:num w:numId="10">
    <w:abstractNumId w:val="15"/>
  </w:num>
  <w:num w:numId="11">
    <w:abstractNumId w:val="11"/>
  </w:num>
  <w:num w:numId="12">
    <w:abstractNumId w:val="27"/>
  </w:num>
  <w:num w:numId="13">
    <w:abstractNumId w:val="23"/>
  </w:num>
  <w:num w:numId="14">
    <w:abstractNumId w:val="21"/>
  </w:num>
  <w:num w:numId="15">
    <w:abstractNumId w:val="28"/>
  </w:num>
  <w:num w:numId="16">
    <w:abstractNumId w:val="4"/>
  </w:num>
  <w:num w:numId="17">
    <w:abstractNumId w:val="0"/>
  </w:num>
  <w:num w:numId="18">
    <w:abstractNumId w:val="29"/>
  </w:num>
  <w:num w:numId="19">
    <w:abstractNumId w:val="20"/>
  </w:num>
  <w:num w:numId="20">
    <w:abstractNumId w:val="34"/>
  </w:num>
  <w:num w:numId="21">
    <w:abstractNumId w:val="33"/>
  </w:num>
  <w:num w:numId="22">
    <w:abstractNumId w:val="22"/>
  </w:num>
  <w:num w:numId="23">
    <w:abstractNumId w:val="7"/>
  </w:num>
  <w:num w:numId="24">
    <w:abstractNumId w:val="14"/>
  </w:num>
  <w:num w:numId="25">
    <w:abstractNumId w:val="17"/>
  </w:num>
  <w:num w:numId="26">
    <w:abstractNumId w:val="6"/>
  </w:num>
  <w:num w:numId="27">
    <w:abstractNumId w:val="16"/>
  </w:num>
  <w:num w:numId="28">
    <w:abstractNumId w:val="5"/>
  </w:num>
  <w:num w:numId="29">
    <w:abstractNumId w:val="36"/>
  </w:num>
  <w:num w:numId="30">
    <w:abstractNumId w:val="8"/>
  </w:num>
  <w:num w:numId="31">
    <w:abstractNumId w:val="2"/>
  </w:num>
  <w:num w:numId="32">
    <w:abstractNumId w:val="13"/>
  </w:num>
  <w:num w:numId="33">
    <w:abstractNumId w:val="35"/>
  </w:num>
  <w:num w:numId="34">
    <w:abstractNumId w:val="18"/>
  </w:num>
  <w:num w:numId="35">
    <w:abstractNumId w:val="9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3"/>
    <w:rsid w:val="000E591E"/>
    <w:rsid w:val="003811DB"/>
    <w:rsid w:val="00455B5C"/>
    <w:rsid w:val="00474887"/>
    <w:rsid w:val="004968F0"/>
    <w:rsid w:val="004C54FC"/>
    <w:rsid w:val="004D722D"/>
    <w:rsid w:val="005270B3"/>
    <w:rsid w:val="00580512"/>
    <w:rsid w:val="005837AF"/>
    <w:rsid w:val="00617B09"/>
    <w:rsid w:val="00690A9A"/>
    <w:rsid w:val="00786D61"/>
    <w:rsid w:val="00792A4B"/>
    <w:rsid w:val="007A2560"/>
    <w:rsid w:val="00813E1E"/>
    <w:rsid w:val="00855FD0"/>
    <w:rsid w:val="00894B44"/>
    <w:rsid w:val="008F1F92"/>
    <w:rsid w:val="00902131"/>
    <w:rsid w:val="0092344C"/>
    <w:rsid w:val="0097648E"/>
    <w:rsid w:val="00995A79"/>
    <w:rsid w:val="009D6E11"/>
    <w:rsid w:val="00AB192E"/>
    <w:rsid w:val="00BD4D7C"/>
    <w:rsid w:val="00CA6C99"/>
    <w:rsid w:val="00D95A12"/>
    <w:rsid w:val="00E452D3"/>
    <w:rsid w:val="00E979A5"/>
    <w:rsid w:val="00F50C8E"/>
    <w:rsid w:val="00F91A56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obec-let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15-831C-4159-80A2-F3CB0B87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Starosta</cp:lastModifiedBy>
  <cp:revision>15</cp:revision>
  <dcterms:created xsi:type="dcterms:W3CDTF">2017-07-11T11:24:00Z</dcterms:created>
  <dcterms:modified xsi:type="dcterms:W3CDTF">2017-10-18T06:27:00Z</dcterms:modified>
</cp:coreProperties>
</file>