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55A37" w14:textId="31FA5842" w:rsidR="00A523E7" w:rsidRPr="00A433F6" w:rsidRDefault="00F878A1" w:rsidP="00A15F1E">
      <w:pPr>
        <w:pStyle w:val="Standard"/>
        <w:rPr>
          <w:rFonts w:ascii="Calibri" w:hAnsi="Calibri"/>
        </w:rPr>
      </w:pPr>
      <w:r w:rsidRPr="00A433F6">
        <w:rPr>
          <w:rFonts w:ascii="Calibri" w:eastAsia="Calibri" w:hAnsi="Calibri" w:cs="Calibri"/>
        </w:rPr>
        <w:t>č.j.00</w:t>
      </w:r>
      <w:r w:rsidR="00AC5FED" w:rsidRPr="00A433F6">
        <w:rPr>
          <w:rFonts w:ascii="Calibri" w:eastAsia="Calibri" w:hAnsi="Calibri" w:cs="Calibri"/>
        </w:rPr>
        <w:t>799</w:t>
      </w:r>
      <w:r w:rsidRPr="00A433F6">
        <w:rPr>
          <w:rFonts w:ascii="Calibri" w:eastAsia="Calibri" w:hAnsi="Calibri" w:cs="Calibri"/>
        </w:rPr>
        <w:t>/2021/OÚ</w:t>
      </w:r>
      <w:r w:rsidRPr="00A433F6">
        <w:rPr>
          <w:rFonts w:ascii="Calibri" w:eastAsia="Calibri" w:hAnsi="Calibri" w:cs="Calibri"/>
        </w:rPr>
        <w:tab/>
      </w:r>
      <w:r w:rsidRPr="00A433F6">
        <w:rPr>
          <w:rFonts w:ascii="Calibri" w:eastAsia="Calibri" w:hAnsi="Calibri" w:cs="Calibri"/>
        </w:rPr>
        <w:tab/>
      </w:r>
      <w:r w:rsidRPr="00A433F6">
        <w:rPr>
          <w:rFonts w:ascii="Calibri" w:eastAsia="Calibri" w:hAnsi="Calibri" w:cs="Calibri"/>
        </w:rPr>
        <w:tab/>
      </w:r>
      <w:r w:rsidRPr="00A433F6">
        <w:rPr>
          <w:rFonts w:ascii="Calibri" w:eastAsia="Calibri" w:hAnsi="Calibri" w:cs="Calibri"/>
        </w:rPr>
        <w:tab/>
      </w:r>
      <w:r w:rsidRPr="00A433F6">
        <w:rPr>
          <w:rFonts w:ascii="Calibri" w:eastAsia="Calibri" w:hAnsi="Calibri" w:cs="Calibri"/>
        </w:rPr>
        <w:tab/>
      </w:r>
      <w:r w:rsidRPr="00A433F6">
        <w:rPr>
          <w:rFonts w:ascii="Calibri" w:eastAsia="Calibri" w:hAnsi="Calibri" w:cs="Calibri"/>
        </w:rPr>
        <w:tab/>
      </w:r>
      <w:r w:rsidRPr="00A433F6">
        <w:rPr>
          <w:rFonts w:ascii="Calibri" w:eastAsia="Calibri" w:hAnsi="Calibri" w:cs="Calibri"/>
        </w:rPr>
        <w:tab/>
        <w:t xml:space="preserve">          V Letech </w:t>
      </w:r>
      <w:r w:rsidR="00554FBE" w:rsidRPr="00A433F6">
        <w:rPr>
          <w:rFonts w:ascii="Calibri" w:eastAsia="Calibri" w:hAnsi="Calibri" w:cs="Calibri"/>
        </w:rPr>
        <w:t>19</w:t>
      </w:r>
      <w:r w:rsidRPr="00A433F6">
        <w:rPr>
          <w:rFonts w:ascii="Calibri" w:eastAsia="Calibri" w:hAnsi="Calibri" w:cs="Calibri"/>
        </w:rPr>
        <w:t xml:space="preserve">. </w:t>
      </w:r>
      <w:r w:rsidR="00554FBE" w:rsidRPr="00A433F6">
        <w:rPr>
          <w:rFonts w:ascii="Calibri" w:eastAsia="Calibri" w:hAnsi="Calibri" w:cs="Calibri"/>
        </w:rPr>
        <w:t>května</w:t>
      </w:r>
      <w:r w:rsidRPr="00A433F6">
        <w:rPr>
          <w:rFonts w:ascii="Calibri" w:eastAsia="Calibri" w:hAnsi="Calibri" w:cs="Calibri"/>
        </w:rPr>
        <w:t xml:space="preserve"> 2021</w:t>
      </w:r>
    </w:p>
    <w:p w14:paraId="3F82B18B" w14:textId="77777777" w:rsidR="00A523E7" w:rsidRPr="00A433F6" w:rsidRDefault="00A523E7" w:rsidP="00A15F1E">
      <w:pPr>
        <w:pStyle w:val="Standard"/>
        <w:jc w:val="center"/>
        <w:rPr>
          <w:rFonts w:ascii="Calibri" w:eastAsia="Calibri" w:hAnsi="Calibri" w:cs="Calibri"/>
          <w:b/>
          <w:sz w:val="28"/>
          <w:szCs w:val="28"/>
        </w:rPr>
      </w:pPr>
    </w:p>
    <w:p w14:paraId="13E1F8DE" w14:textId="77777777" w:rsidR="00A523E7" w:rsidRPr="00A433F6" w:rsidRDefault="00F878A1" w:rsidP="00A15F1E">
      <w:pPr>
        <w:pStyle w:val="Standard"/>
        <w:jc w:val="center"/>
        <w:rPr>
          <w:rFonts w:ascii="Calibri" w:hAnsi="Calibri"/>
        </w:rPr>
      </w:pPr>
      <w:r w:rsidRPr="00A433F6">
        <w:rPr>
          <w:rFonts w:ascii="Calibri" w:eastAsia="Calibri" w:hAnsi="Calibri" w:cs="Calibri"/>
          <w:b/>
          <w:sz w:val="28"/>
          <w:szCs w:val="28"/>
        </w:rPr>
        <w:t>ZÁPIS Z VEŘEJNÉHO ZASEDÁNÍ ZASTUPITELSTVA OBCE LETY</w:t>
      </w:r>
    </w:p>
    <w:p w14:paraId="469F8738" w14:textId="36CEA055" w:rsidR="00A523E7" w:rsidRPr="00A433F6" w:rsidRDefault="00F878A1" w:rsidP="0053224F">
      <w:pPr>
        <w:pStyle w:val="Standard"/>
        <w:ind w:right="-2"/>
        <w:jc w:val="center"/>
        <w:rPr>
          <w:rFonts w:ascii="Calibri" w:hAnsi="Calibri"/>
        </w:rPr>
      </w:pPr>
      <w:r w:rsidRPr="00A433F6">
        <w:rPr>
          <w:rFonts w:ascii="Calibri" w:eastAsia="Calibri" w:hAnsi="Calibri" w:cs="Calibri"/>
        </w:rPr>
        <w:t>(dále jen „zápis“)</w:t>
      </w:r>
    </w:p>
    <w:tbl>
      <w:tblPr>
        <w:tblW w:w="9551" w:type="dxa"/>
        <w:jc w:val="center"/>
        <w:tblLayout w:type="fixed"/>
        <w:tblCellMar>
          <w:left w:w="10" w:type="dxa"/>
          <w:right w:w="10" w:type="dxa"/>
        </w:tblCellMar>
        <w:tblLook w:val="0000" w:firstRow="0" w:lastRow="0" w:firstColumn="0" w:lastColumn="0" w:noHBand="0" w:noVBand="0"/>
      </w:tblPr>
      <w:tblGrid>
        <w:gridCol w:w="4643"/>
        <w:gridCol w:w="4908"/>
      </w:tblGrid>
      <w:tr w:rsidR="00A523E7" w:rsidRPr="00A433F6" w14:paraId="058AE33F" w14:textId="77777777">
        <w:trPr>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11346DB" w14:textId="77777777" w:rsidR="00A523E7" w:rsidRPr="00A433F6" w:rsidRDefault="00F878A1" w:rsidP="00A15F1E">
            <w:pPr>
              <w:pStyle w:val="Standard"/>
              <w:jc w:val="both"/>
              <w:rPr>
                <w:rFonts w:ascii="Calibri" w:hAnsi="Calibri"/>
              </w:rPr>
            </w:pPr>
            <w:r w:rsidRPr="00A433F6">
              <w:rPr>
                <w:rFonts w:ascii="Calibri" w:eastAsia="Calibri" w:hAnsi="Calibri" w:cs="Calibri"/>
              </w:rPr>
              <w:t>Číslo</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B9245C2" w14:textId="0767C9EF" w:rsidR="00A523E7" w:rsidRPr="00A433F6" w:rsidRDefault="00554FBE" w:rsidP="00A15F1E">
            <w:pPr>
              <w:pStyle w:val="Standard"/>
              <w:jc w:val="both"/>
              <w:rPr>
                <w:rFonts w:ascii="Calibri" w:hAnsi="Calibri"/>
              </w:rPr>
            </w:pPr>
            <w:r w:rsidRPr="00A433F6">
              <w:rPr>
                <w:rFonts w:ascii="Calibri" w:eastAsia="Calibri" w:hAnsi="Calibri" w:cs="Calibri"/>
                <w:b/>
              </w:rPr>
              <w:t>4</w:t>
            </w:r>
            <w:r w:rsidR="00F878A1" w:rsidRPr="00A433F6">
              <w:rPr>
                <w:rFonts w:ascii="Calibri" w:eastAsia="Calibri" w:hAnsi="Calibri" w:cs="Calibri"/>
                <w:b/>
              </w:rPr>
              <w:t>/2021</w:t>
            </w:r>
          </w:p>
        </w:tc>
      </w:tr>
      <w:tr w:rsidR="00A523E7" w:rsidRPr="00A433F6" w14:paraId="21D16F9F" w14:textId="77777777">
        <w:trPr>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C3C8B1B" w14:textId="77777777" w:rsidR="00A523E7" w:rsidRPr="00A433F6" w:rsidRDefault="00F878A1" w:rsidP="00A15F1E">
            <w:pPr>
              <w:pStyle w:val="Standard"/>
              <w:jc w:val="both"/>
              <w:rPr>
                <w:rFonts w:ascii="Calibri" w:hAnsi="Calibri"/>
              </w:rPr>
            </w:pPr>
            <w:r w:rsidRPr="00A433F6">
              <w:rPr>
                <w:rFonts w:ascii="Calibri" w:eastAsia="Calibri" w:hAnsi="Calibri" w:cs="Calibri"/>
              </w:rPr>
              <w:t>Den konání</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9B14C84" w14:textId="0F7CF351" w:rsidR="00A523E7" w:rsidRPr="00A433F6" w:rsidRDefault="00554FBE" w:rsidP="00A15F1E">
            <w:pPr>
              <w:pStyle w:val="Standard"/>
              <w:jc w:val="both"/>
              <w:rPr>
                <w:rFonts w:ascii="Calibri" w:hAnsi="Calibri"/>
              </w:rPr>
            </w:pPr>
            <w:r w:rsidRPr="00A433F6">
              <w:rPr>
                <w:rFonts w:ascii="Calibri" w:eastAsia="Calibri" w:hAnsi="Calibri" w:cs="Calibri"/>
                <w:b/>
              </w:rPr>
              <w:t>19</w:t>
            </w:r>
            <w:r w:rsidR="00F878A1" w:rsidRPr="00A433F6">
              <w:rPr>
                <w:rFonts w:ascii="Calibri" w:eastAsia="Calibri" w:hAnsi="Calibri" w:cs="Calibri"/>
                <w:b/>
              </w:rPr>
              <w:t>.</w:t>
            </w:r>
            <w:r w:rsidR="00A433F6">
              <w:rPr>
                <w:rFonts w:eastAsia="Calibri"/>
                <w:b/>
              </w:rPr>
              <w:t xml:space="preserve"> </w:t>
            </w:r>
            <w:r w:rsidRPr="00A433F6">
              <w:rPr>
                <w:rFonts w:ascii="Calibri" w:eastAsia="Calibri" w:hAnsi="Calibri" w:cs="Calibri"/>
                <w:b/>
              </w:rPr>
              <w:t>5</w:t>
            </w:r>
            <w:r w:rsidR="00F878A1" w:rsidRPr="00A433F6">
              <w:rPr>
                <w:rFonts w:ascii="Calibri" w:eastAsia="Calibri" w:hAnsi="Calibri" w:cs="Calibri"/>
                <w:b/>
              </w:rPr>
              <w:t>.</w:t>
            </w:r>
            <w:r w:rsidR="00A433F6">
              <w:rPr>
                <w:rFonts w:eastAsia="Calibri"/>
                <w:b/>
              </w:rPr>
              <w:t xml:space="preserve"> </w:t>
            </w:r>
            <w:r w:rsidR="00F878A1" w:rsidRPr="00A433F6">
              <w:rPr>
                <w:rFonts w:ascii="Calibri" w:eastAsia="Calibri" w:hAnsi="Calibri" w:cs="Calibri"/>
                <w:b/>
              </w:rPr>
              <w:t>2021</w:t>
            </w:r>
          </w:p>
        </w:tc>
      </w:tr>
      <w:tr w:rsidR="00A523E7" w:rsidRPr="00A433F6" w14:paraId="7B175F8D" w14:textId="77777777">
        <w:trPr>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AB3F06A" w14:textId="77777777" w:rsidR="00A523E7" w:rsidRPr="00A433F6" w:rsidRDefault="00F878A1" w:rsidP="00A15F1E">
            <w:pPr>
              <w:pStyle w:val="Standard"/>
              <w:jc w:val="both"/>
              <w:rPr>
                <w:rFonts w:ascii="Calibri" w:hAnsi="Calibri"/>
              </w:rPr>
            </w:pPr>
            <w:r w:rsidRPr="00A433F6">
              <w:rPr>
                <w:rFonts w:ascii="Calibri" w:eastAsia="Calibri" w:hAnsi="Calibri" w:cs="Calibri"/>
              </w:rPr>
              <w:t>Místo konání</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41B018D" w14:textId="77777777" w:rsidR="00A523E7" w:rsidRPr="00A433F6" w:rsidRDefault="00F878A1" w:rsidP="00A15F1E">
            <w:pPr>
              <w:pStyle w:val="Standard"/>
              <w:jc w:val="both"/>
              <w:rPr>
                <w:rFonts w:ascii="Calibri" w:hAnsi="Calibri"/>
              </w:rPr>
            </w:pPr>
            <w:r w:rsidRPr="00A433F6">
              <w:rPr>
                <w:rFonts w:ascii="Calibri" w:eastAsia="Calibri" w:hAnsi="Calibri" w:cs="Calibri"/>
                <w:b/>
              </w:rPr>
              <w:t>Obecní úřad, Na Návsi 160</w:t>
            </w:r>
          </w:p>
        </w:tc>
      </w:tr>
      <w:tr w:rsidR="00A523E7" w:rsidRPr="00A433F6" w14:paraId="197387EF" w14:textId="77777777">
        <w:trPr>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AB9A28D" w14:textId="77777777" w:rsidR="00A523E7" w:rsidRPr="00A433F6" w:rsidRDefault="00F878A1" w:rsidP="00A15F1E">
            <w:pPr>
              <w:pStyle w:val="Standard"/>
              <w:jc w:val="both"/>
              <w:rPr>
                <w:rFonts w:ascii="Calibri" w:hAnsi="Calibri"/>
              </w:rPr>
            </w:pPr>
            <w:r w:rsidRPr="00A433F6">
              <w:rPr>
                <w:rFonts w:ascii="Calibri" w:eastAsia="Calibri" w:hAnsi="Calibri" w:cs="Calibri"/>
              </w:rPr>
              <w:t>Přítomní zastupitelé</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E9DDEA7" w14:textId="0403949D" w:rsidR="00A523E7" w:rsidRPr="00A433F6" w:rsidRDefault="00A433F6" w:rsidP="00A15F1E">
            <w:pPr>
              <w:pStyle w:val="Standard"/>
              <w:jc w:val="both"/>
              <w:rPr>
                <w:rFonts w:ascii="Calibri" w:hAnsi="Calibri"/>
              </w:rPr>
            </w:pPr>
            <w:r w:rsidRPr="00A433F6">
              <w:rPr>
                <w:rFonts w:ascii="Calibri" w:eastAsia="Calibri" w:hAnsi="Calibri"/>
                <w:b/>
              </w:rPr>
              <w:t xml:space="preserve">7 – </w:t>
            </w:r>
            <w:r w:rsidR="00F878A1" w:rsidRPr="00A433F6">
              <w:rPr>
                <w:rFonts w:ascii="Calibri" w:eastAsia="Calibri" w:hAnsi="Calibri" w:cs="Calibri"/>
                <w:b/>
              </w:rPr>
              <w:t xml:space="preserve">dle prezenční listiny: </w:t>
            </w:r>
            <w:r w:rsidR="00B617FC" w:rsidRPr="00A433F6">
              <w:rPr>
                <w:rFonts w:ascii="Calibri" w:eastAsia="Calibri" w:hAnsi="Calibri" w:cs="Calibri"/>
                <w:b/>
              </w:rPr>
              <w:t xml:space="preserve"> </w:t>
            </w:r>
          </w:p>
        </w:tc>
      </w:tr>
      <w:tr w:rsidR="00A523E7" w:rsidRPr="00A433F6" w14:paraId="4A545FFE" w14:textId="77777777">
        <w:trPr>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0329872" w14:textId="77777777" w:rsidR="00A523E7" w:rsidRPr="00A433F6" w:rsidRDefault="00F878A1" w:rsidP="00A15F1E">
            <w:pPr>
              <w:pStyle w:val="Standard"/>
              <w:jc w:val="both"/>
              <w:rPr>
                <w:rFonts w:ascii="Calibri" w:hAnsi="Calibri"/>
              </w:rPr>
            </w:pPr>
            <w:r w:rsidRPr="00A433F6">
              <w:rPr>
                <w:rFonts w:ascii="Calibri" w:eastAsia="Calibri" w:hAnsi="Calibri" w:cs="Calibri"/>
              </w:rPr>
              <w:t>Omluvení zastupitelé</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00EFEDE" w14:textId="26CFD588" w:rsidR="00A523E7" w:rsidRPr="00A433F6" w:rsidRDefault="00A523E7" w:rsidP="00A15F1E">
            <w:pPr>
              <w:pStyle w:val="Standard"/>
              <w:jc w:val="both"/>
              <w:rPr>
                <w:rFonts w:ascii="Calibri" w:eastAsia="Calibri" w:hAnsi="Calibri"/>
                <w:b/>
              </w:rPr>
            </w:pPr>
          </w:p>
        </w:tc>
      </w:tr>
      <w:tr w:rsidR="00A523E7" w:rsidRPr="00A433F6" w14:paraId="564878E2" w14:textId="77777777">
        <w:trPr>
          <w:trHeight w:val="244"/>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1F3773B" w14:textId="77777777" w:rsidR="00A523E7" w:rsidRPr="00A433F6" w:rsidRDefault="00F878A1" w:rsidP="00A15F1E">
            <w:pPr>
              <w:pStyle w:val="Standard"/>
              <w:jc w:val="both"/>
              <w:rPr>
                <w:rFonts w:ascii="Calibri" w:hAnsi="Calibri"/>
              </w:rPr>
            </w:pPr>
            <w:r w:rsidRPr="00A433F6">
              <w:rPr>
                <w:rFonts w:ascii="Calibri" w:eastAsia="Calibri" w:hAnsi="Calibri" w:cs="Calibri"/>
              </w:rPr>
              <w:t>Neomluvení zastupitelé</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431D1C0" w14:textId="77777777" w:rsidR="00A523E7" w:rsidRPr="00A433F6" w:rsidRDefault="00A523E7" w:rsidP="00A15F1E">
            <w:pPr>
              <w:pStyle w:val="Standard"/>
              <w:jc w:val="both"/>
              <w:rPr>
                <w:rFonts w:ascii="Calibri" w:eastAsia="Calibri" w:hAnsi="Calibri" w:cs="Calibri"/>
                <w:b/>
              </w:rPr>
            </w:pPr>
          </w:p>
        </w:tc>
      </w:tr>
      <w:tr w:rsidR="00A523E7" w:rsidRPr="00A433F6" w14:paraId="447C8D39" w14:textId="77777777">
        <w:trPr>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552508A" w14:textId="77777777" w:rsidR="00A523E7" w:rsidRPr="00A433F6" w:rsidRDefault="00F878A1" w:rsidP="00A15F1E">
            <w:pPr>
              <w:pStyle w:val="Standard"/>
              <w:jc w:val="both"/>
              <w:rPr>
                <w:rFonts w:ascii="Calibri" w:hAnsi="Calibri"/>
              </w:rPr>
            </w:pPr>
            <w:r w:rsidRPr="00A433F6">
              <w:rPr>
                <w:rFonts w:ascii="Calibri" w:eastAsia="Calibri" w:hAnsi="Calibri" w:cs="Calibri"/>
              </w:rPr>
              <w:t>Počet občanů</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1E8A130" w14:textId="13DE27A5" w:rsidR="00A523E7" w:rsidRPr="00A433F6" w:rsidRDefault="00AC5FED" w:rsidP="00A15F1E">
            <w:pPr>
              <w:pStyle w:val="Standard"/>
              <w:jc w:val="both"/>
              <w:rPr>
                <w:rFonts w:ascii="Calibri" w:hAnsi="Calibri" w:cs="Calibri"/>
                <w:b/>
              </w:rPr>
            </w:pPr>
            <w:r w:rsidRPr="00A433F6">
              <w:rPr>
                <w:rFonts w:ascii="Calibri" w:hAnsi="Calibri" w:cs="Calibri"/>
                <w:b/>
              </w:rPr>
              <w:t>1</w:t>
            </w:r>
          </w:p>
        </w:tc>
      </w:tr>
      <w:tr w:rsidR="00A523E7" w:rsidRPr="00A433F6" w14:paraId="77450A71" w14:textId="77777777">
        <w:trPr>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94294ED" w14:textId="77777777" w:rsidR="00A523E7" w:rsidRPr="00A433F6" w:rsidRDefault="00F878A1" w:rsidP="00A15F1E">
            <w:pPr>
              <w:pStyle w:val="Standard"/>
              <w:jc w:val="both"/>
              <w:rPr>
                <w:rFonts w:ascii="Calibri" w:hAnsi="Calibri"/>
              </w:rPr>
            </w:pPr>
            <w:r w:rsidRPr="00A433F6">
              <w:rPr>
                <w:rFonts w:ascii="Calibri" w:eastAsia="Calibri" w:hAnsi="Calibri" w:cs="Calibri"/>
              </w:rPr>
              <w:t>Ověřovatelé zápisu</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A584468" w14:textId="13AF20C2" w:rsidR="00A523E7" w:rsidRPr="00A433F6" w:rsidRDefault="00554FBE" w:rsidP="00A15F1E">
            <w:pPr>
              <w:pStyle w:val="Standard"/>
              <w:rPr>
                <w:rFonts w:ascii="Calibri" w:hAnsi="Calibri"/>
              </w:rPr>
            </w:pPr>
            <w:r w:rsidRPr="00A433F6">
              <w:rPr>
                <w:rFonts w:ascii="Calibri" w:eastAsia="Calibri" w:hAnsi="Calibri" w:cs="Calibri"/>
                <w:b/>
              </w:rPr>
              <w:t>Ing. Jiří Kárník, Jiří Hudeček, DiS.</w:t>
            </w:r>
          </w:p>
        </w:tc>
      </w:tr>
      <w:tr w:rsidR="00A523E7" w:rsidRPr="00A433F6" w14:paraId="2A44A152" w14:textId="77777777">
        <w:trPr>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EAE87E3" w14:textId="77777777" w:rsidR="00A523E7" w:rsidRPr="00A433F6" w:rsidRDefault="00F878A1" w:rsidP="00A15F1E">
            <w:pPr>
              <w:pStyle w:val="Standard"/>
              <w:jc w:val="both"/>
              <w:rPr>
                <w:rFonts w:ascii="Calibri" w:hAnsi="Calibri"/>
              </w:rPr>
            </w:pPr>
            <w:r w:rsidRPr="00A433F6">
              <w:rPr>
                <w:rFonts w:ascii="Calibri" w:eastAsia="Calibri" w:hAnsi="Calibri" w:cs="Calibri"/>
              </w:rPr>
              <w:t>Předsedající</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89FEC99" w14:textId="77777777" w:rsidR="00A523E7" w:rsidRPr="00A433F6" w:rsidRDefault="00F878A1" w:rsidP="00A15F1E">
            <w:pPr>
              <w:pStyle w:val="Standard"/>
              <w:jc w:val="both"/>
              <w:rPr>
                <w:rFonts w:ascii="Calibri" w:hAnsi="Calibri"/>
              </w:rPr>
            </w:pPr>
            <w:r w:rsidRPr="00A433F6">
              <w:rPr>
                <w:rFonts w:ascii="Calibri" w:eastAsia="Calibri" w:hAnsi="Calibri" w:cs="Calibri"/>
                <w:b/>
              </w:rPr>
              <w:t>Ing. Barbora Tesařová</w:t>
            </w:r>
          </w:p>
        </w:tc>
      </w:tr>
      <w:tr w:rsidR="00A523E7" w:rsidRPr="00A433F6" w14:paraId="12B20166" w14:textId="77777777">
        <w:trPr>
          <w:jc w:val="center"/>
        </w:trPr>
        <w:tc>
          <w:tcPr>
            <w:tcW w:w="464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5ED8475" w14:textId="77777777" w:rsidR="00A523E7" w:rsidRPr="00A433F6" w:rsidRDefault="00F878A1" w:rsidP="00A15F1E">
            <w:pPr>
              <w:pStyle w:val="Standard"/>
              <w:jc w:val="both"/>
              <w:rPr>
                <w:rFonts w:ascii="Calibri" w:hAnsi="Calibri"/>
              </w:rPr>
            </w:pPr>
            <w:r w:rsidRPr="00A433F6">
              <w:rPr>
                <w:rFonts w:ascii="Calibri" w:eastAsia="Calibri" w:hAnsi="Calibri" w:cs="Calibri"/>
              </w:rPr>
              <w:t>Zapisovatel zápisu</w:t>
            </w:r>
          </w:p>
        </w:tc>
        <w:tc>
          <w:tcPr>
            <w:tcW w:w="490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3FF42CA" w14:textId="77777777" w:rsidR="00A523E7" w:rsidRPr="00A433F6" w:rsidRDefault="00F878A1" w:rsidP="00A15F1E">
            <w:pPr>
              <w:pStyle w:val="Standard"/>
              <w:jc w:val="both"/>
              <w:rPr>
                <w:rFonts w:ascii="Calibri" w:hAnsi="Calibri"/>
              </w:rPr>
            </w:pPr>
            <w:r w:rsidRPr="00A433F6">
              <w:rPr>
                <w:rFonts w:ascii="Calibri" w:eastAsia="Calibri" w:hAnsi="Calibri" w:cs="Calibri"/>
                <w:b/>
              </w:rPr>
              <w:t>Ing. Lucie Kvasničková</w:t>
            </w:r>
          </w:p>
        </w:tc>
      </w:tr>
    </w:tbl>
    <w:p w14:paraId="51EC5A81" w14:textId="77777777" w:rsidR="00A523E7" w:rsidRPr="00A433F6" w:rsidRDefault="00A523E7" w:rsidP="00A15F1E">
      <w:pPr>
        <w:pStyle w:val="Standard"/>
        <w:jc w:val="both"/>
        <w:rPr>
          <w:rFonts w:ascii="Calibri" w:eastAsia="Calibri" w:hAnsi="Calibri" w:cs="Calibri"/>
          <w:b/>
          <w:i/>
          <w:color w:val="000000"/>
          <w:sz w:val="16"/>
          <w:szCs w:val="16"/>
          <w:u w:val="single"/>
        </w:rPr>
      </w:pPr>
    </w:p>
    <w:p w14:paraId="348BA13C" w14:textId="77777777" w:rsidR="00A523E7" w:rsidRPr="00A433F6" w:rsidRDefault="00F878A1" w:rsidP="00A15F1E">
      <w:pPr>
        <w:pStyle w:val="Standard"/>
        <w:numPr>
          <w:ilvl w:val="0"/>
          <w:numId w:val="38"/>
        </w:numPr>
        <w:jc w:val="both"/>
        <w:rPr>
          <w:rFonts w:ascii="Calibri" w:hAnsi="Calibri"/>
        </w:rPr>
      </w:pPr>
      <w:r w:rsidRPr="00A433F6">
        <w:rPr>
          <w:rFonts w:ascii="Calibri" w:eastAsia="Calibri" w:hAnsi="Calibri" w:cs="Calibri"/>
          <w:b/>
          <w:i/>
          <w:color w:val="000000"/>
          <w:sz w:val="28"/>
          <w:szCs w:val="28"/>
        </w:rPr>
        <w:t>Zahájení veřejného zasedání zastupitelstva obce Lety</w:t>
      </w:r>
    </w:p>
    <w:p w14:paraId="6BB54E0A" w14:textId="77777777" w:rsidR="00A523E7" w:rsidRPr="00A433F6" w:rsidRDefault="00A523E7" w:rsidP="00A15F1E">
      <w:pPr>
        <w:pStyle w:val="Standard"/>
        <w:jc w:val="both"/>
        <w:rPr>
          <w:rFonts w:ascii="Calibri" w:eastAsia="Calibri" w:hAnsi="Calibri" w:cs="Calibri"/>
          <w:b/>
          <w:sz w:val="16"/>
          <w:szCs w:val="16"/>
        </w:rPr>
      </w:pPr>
    </w:p>
    <w:p w14:paraId="257FCE45" w14:textId="79BFAA71" w:rsidR="00A523E7" w:rsidRPr="00A433F6" w:rsidRDefault="00F878A1" w:rsidP="00A15F1E">
      <w:pPr>
        <w:pStyle w:val="Standard"/>
        <w:jc w:val="both"/>
        <w:rPr>
          <w:rFonts w:ascii="Calibri" w:hAnsi="Calibri"/>
        </w:rPr>
      </w:pPr>
      <w:r w:rsidRPr="00A433F6">
        <w:rPr>
          <w:rFonts w:ascii="Calibri" w:eastAsia="Calibri" w:hAnsi="Calibri" w:cs="Calibri"/>
        </w:rPr>
        <w:t>Veřejné zasedání zastupitelstva obce Lety zahájila předsedající starostka Ing. Barbora Tesařová v 19.</w:t>
      </w:r>
      <w:r w:rsidR="00AC5FED" w:rsidRPr="00A433F6">
        <w:rPr>
          <w:rFonts w:ascii="Calibri" w:eastAsia="Calibri" w:hAnsi="Calibri" w:cs="Calibri"/>
        </w:rPr>
        <w:t>00</w:t>
      </w:r>
      <w:r w:rsidRPr="00A433F6">
        <w:rPr>
          <w:rFonts w:ascii="Calibri" w:eastAsia="Calibri" w:hAnsi="Calibri" w:cs="Calibri"/>
        </w:rPr>
        <w:t xml:space="preserve"> hodin. Přivítala všechny přítomné na letošním </w:t>
      </w:r>
      <w:r w:rsidR="00554FBE" w:rsidRPr="00A433F6">
        <w:rPr>
          <w:rFonts w:ascii="Calibri" w:eastAsia="Calibri" w:hAnsi="Calibri" w:cs="Calibri"/>
        </w:rPr>
        <w:t>čtvrtém</w:t>
      </w:r>
      <w:r w:rsidRPr="00A433F6">
        <w:rPr>
          <w:rFonts w:ascii="Calibri" w:eastAsia="Calibri" w:hAnsi="Calibri" w:cs="Calibri"/>
        </w:rPr>
        <w:t xml:space="preserve"> zasedání, které se vzhledem k</w:t>
      </w:r>
      <w:r w:rsidR="00554FBE" w:rsidRPr="00A433F6">
        <w:rPr>
          <w:rFonts w:ascii="Calibri" w:eastAsia="Calibri" w:hAnsi="Calibri" w:cs="Calibri"/>
        </w:rPr>
        <w:t xml:space="preserve"> stávající</w:t>
      </w:r>
      <w:r w:rsidRPr="00A433F6">
        <w:rPr>
          <w:rFonts w:ascii="Calibri" w:eastAsia="Calibri" w:hAnsi="Calibri" w:cs="Calibri"/>
        </w:rPr>
        <w:t> epidemiologické situaci koná v prostorách obecního úřadu. Předsedající dle prezenční listiny přítomných členů zastupitelstva (příloha č. 1) konstatovala, že je přítomno</w:t>
      </w:r>
      <w:r w:rsidR="00B617FC" w:rsidRPr="00A433F6">
        <w:rPr>
          <w:rFonts w:ascii="Calibri" w:eastAsia="Calibri" w:hAnsi="Calibri" w:cs="Calibri"/>
        </w:rPr>
        <w:t xml:space="preserve"> </w:t>
      </w:r>
      <w:r w:rsidR="00AC5FED" w:rsidRPr="00A433F6">
        <w:rPr>
          <w:rFonts w:ascii="Calibri" w:eastAsia="Calibri" w:hAnsi="Calibri" w:cs="Calibri"/>
        </w:rPr>
        <w:t xml:space="preserve">6 </w:t>
      </w:r>
      <w:r w:rsidRPr="00A433F6">
        <w:rPr>
          <w:rFonts w:ascii="Calibri" w:eastAsia="Calibri" w:hAnsi="Calibri" w:cs="Calibri"/>
        </w:rPr>
        <w:t>členů zastupitelstva</w:t>
      </w:r>
      <w:r w:rsidR="00B617FC" w:rsidRPr="00A433F6">
        <w:rPr>
          <w:rFonts w:ascii="Calibri" w:eastAsia="Calibri" w:hAnsi="Calibri" w:cs="Calibri"/>
        </w:rPr>
        <w:t xml:space="preserve">, </w:t>
      </w:r>
      <w:r w:rsidR="00AC5FED" w:rsidRPr="00A433F6">
        <w:rPr>
          <w:rFonts w:ascii="Calibri" w:eastAsia="Calibri" w:hAnsi="Calibri" w:cs="Calibri"/>
        </w:rPr>
        <w:t xml:space="preserve">Mgr. Petr Slavík </w:t>
      </w:r>
      <w:r w:rsidR="00CB1CF8" w:rsidRPr="00A433F6">
        <w:rPr>
          <w:rFonts w:ascii="Calibri" w:eastAsia="Calibri" w:hAnsi="Calibri" w:cs="Calibri"/>
        </w:rPr>
        <w:t xml:space="preserve">se omluvil, </w:t>
      </w:r>
      <w:r w:rsidR="00AC5FED" w:rsidRPr="00A433F6">
        <w:rPr>
          <w:rFonts w:ascii="Calibri" w:eastAsia="Calibri" w:hAnsi="Calibri" w:cs="Calibri"/>
        </w:rPr>
        <w:t xml:space="preserve">že </w:t>
      </w:r>
      <w:r w:rsidR="00CB1CF8" w:rsidRPr="00A433F6">
        <w:rPr>
          <w:rFonts w:ascii="Calibri" w:eastAsia="Calibri" w:hAnsi="Calibri" w:cs="Calibri"/>
        </w:rPr>
        <w:t>dorazí později</w:t>
      </w:r>
      <w:r w:rsidR="00B617FC" w:rsidRPr="00A433F6">
        <w:rPr>
          <w:rFonts w:ascii="Calibri" w:eastAsia="Calibri" w:hAnsi="Calibri" w:cs="Calibri"/>
        </w:rPr>
        <w:t>.</w:t>
      </w:r>
      <w:r w:rsidRPr="00A433F6">
        <w:rPr>
          <w:rFonts w:ascii="Calibri" w:eastAsia="Calibri" w:hAnsi="Calibri" w:cs="Calibri"/>
        </w:rPr>
        <w:t xml:space="preserve"> Zastupitelstvo je usnášeníschopné.</w:t>
      </w:r>
    </w:p>
    <w:p w14:paraId="3318F1A0" w14:textId="77777777" w:rsidR="00A523E7" w:rsidRPr="00A433F6" w:rsidRDefault="00A523E7" w:rsidP="00A15F1E">
      <w:pPr>
        <w:pStyle w:val="Standard"/>
        <w:jc w:val="both"/>
        <w:rPr>
          <w:rFonts w:ascii="Calibri" w:eastAsia="Calibri" w:hAnsi="Calibri" w:cs="Calibri"/>
          <w:sz w:val="16"/>
          <w:szCs w:val="16"/>
        </w:rPr>
      </w:pPr>
    </w:p>
    <w:p w14:paraId="5EFA68AE" w14:textId="77777777" w:rsidR="00A523E7" w:rsidRPr="00A433F6" w:rsidRDefault="00F878A1" w:rsidP="00A15F1E">
      <w:pPr>
        <w:pStyle w:val="Standard"/>
        <w:jc w:val="both"/>
        <w:rPr>
          <w:rFonts w:ascii="Calibri" w:hAnsi="Calibri"/>
        </w:rPr>
      </w:pPr>
      <w:r w:rsidRPr="00A433F6">
        <w:rPr>
          <w:rFonts w:ascii="Calibri" w:eastAsia="Calibri" w:hAnsi="Calibri" w:cs="Calibri"/>
        </w:rPr>
        <w:t>Také sdělila, že mluvený projev pro potřeby zapisovatelky zápisu může být nahráván.</w:t>
      </w:r>
    </w:p>
    <w:p w14:paraId="478EC815" w14:textId="77777777" w:rsidR="00A523E7" w:rsidRPr="00A433F6" w:rsidRDefault="00A523E7" w:rsidP="00A15F1E">
      <w:pPr>
        <w:pStyle w:val="Standard"/>
        <w:jc w:val="both"/>
        <w:rPr>
          <w:rFonts w:ascii="Calibri" w:eastAsia="Calibri" w:hAnsi="Calibri" w:cs="Calibri"/>
          <w:sz w:val="16"/>
          <w:szCs w:val="16"/>
        </w:rPr>
      </w:pPr>
    </w:p>
    <w:p w14:paraId="4B9EA48C" w14:textId="180DA784" w:rsidR="00A523E7" w:rsidRPr="00A433F6" w:rsidRDefault="00F878A1" w:rsidP="00A15F1E">
      <w:pPr>
        <w:pStyle w:val="Standard"/>
        <w:jc w:val="both"/>
        <w:rPr>
          <w:rFonts w:ascii="Calibri" w:hAnsi="Calibri"/>
        </w:rPr>
      </w:pPr>
      <w:r w:rsidRPr="00A433F6">
        <w:rPr>
          <w:rFonts w:ascii="Calibri" w:eastAsia="Calibri" w:hAnsi="Calibri" w:cs="Calibri"/>
        </w:rPr>
        <w:t xml:space="preserve">Navrhla jmenovat ověřovateli dnešního zápisu </w:t>
      </w:r>
      <w:r w:rsidR="00554FBE" w:rsidRPr="00A433F6">
        <w:rPr>
          <w:rFonts w:ascii="Calibri" w:eastAsia="Calibri" w:hAnsi="Calibri" w:cs="Calibri"/>
        </w:rPr>
        <w:t>Ing. Jiřího Kárníka</w:t>
      </w:r>
      <w:r w:rsidRPr="00A433F6">
        <w:rPr>
          <w:rFonts w:ascii="Calibri" w:eastAsia="Calibri" w:hAnsi="Calibri" w:cs="Calibri"/>
        </w:rPr>
        <w:t xml:space="preserve"> a </w:t>
      </w:r>
      <w:r w:rsidR="00554FBE" w:rsidRPr="00A433F6">
        <w:rPr>
          <w:rFonts w:ascii="Calibri" w:eastAsia="Calibri" w:hAnsi="Calibri" w:cs="Calibri"/>
        </w:rPr>
        <w:t>Jiřího Hudečka</w:t>
      </w:r>
      <w:r w:rsidR="003853E1">
        <w:rPr>
          <w:rFonts w:eastAsia="Calibri"/>
        </w:rPr>
        <w:t>,</w:t>
      </w:r>
      <w:r w:rsidR="003853E1">
        <w:rPr>
          <w:rFonts w:ascii="Calibri" w:eastAsia="Calibri" w:hAnsi="Calibri" w:cs="Calibri"/>
        </w:rPr>
        <w:t xml:space="preserve"> </w:t>
      </w:r>
      <w:r w:rsidR="00554FBE" w:rsidRPr="00A433F6">
        <w:rPr>
          <w:rFonts w:ascii="Calibri" w:eastAsia="Calibri" w:hAnsi="Calibri" w:cs="Calibri"/>
        </w:rPr>
        <w:t>DiS.</w:t>
      </w:r>
      <w:r w:rsidRPr="00A433F6">
        <w:rPr>
          <w:rFonts w:ascii="Calibri" w:eastAsia="Calibri" w:hAnsi="Calibri" w:cs="Calibri"/>
          <w:bCs/>
        </w:rPr>
        <w:t>,</w:t>
      </w:r>
      <w:r w:rsidRPr="00A433F6">
        <w:rPr>
          <w:rFonts w:ascii="Calibri" w:eastAsia="Calibri" w:hAnsi="Calibri" w:cs="Calibri"/>
        </w:rPr>
        <w:t xml:space="preserve"> zapisovatelkou dnešního zápisu Ing. Lucii Kvasničkovou.</w:t>
      </w:r>
    </w:p>
    <w:p w14:paraId="201B5D50" w14:textId="77777777" w:rsidR="00A523E7" w:rsidRPr="00A433F6" w:rsidRDefault="00F878A1" w:rsidP="00A15F1E">
      <w:pPr>
        <w:pStyle w:val="Standard"/>
        <w:jc w:val="both"/>
        <w:rPr>
          <w:rFonts w:ascii="Calibri" w:hAnsi="Calibri"/>
        </w:rPr>
      </w:pPr>
      <w:r w:rsidRPr="00A433F6">
        <w:rPr>
          <w:rFonts w:ascii="Calibri" w:eastAsia="Calibri" w:hAnsi="Calibri" w:cs="Calibri"/>
        </w:rPr>
        <w:t>Přítomní zastupitelé byli vyzváni, aby přednesli k návrhu námitky nebo připomínky. Žádné námitky a ani připomínky nebyly vzneseny.</w:t>
      </w:r>
    </w:p>
    <w:p w14:paraId="54D7805B" w14:textId="77777777" w:rsidR="00A523E7" w:rsidRPr="00A433F6" w:rsidRDefault="00A523E7" w:rsidP="00A15F1E">
      <w:pPr>
        <w:pStyle w:val="Standard"/>
        <w:jc w:val="both"/>
        <w:rPr>
          <w:rFonts w:ascii="Calibri" w:eastAsia="Calibri" w:hAnsi="Calibri" w:cs="Calibri"/>
          <w:sz w:val="16"/>
          <w:szCs w:val="16"/>
        </w:rPr>
      </w:pPr>
    </w:p>
    <w:p w14:paraId="6A640909" w14:textId="77777777" w:rsidR="00A523E7" w:rsidRPr="00FB4052" w:rsidRDefault="00F878A1" w:rsidP="00A15F1E">
      <w:pPr>
        <w:pStyle w:val="Standard"/>
        <w:jc w:val="both"/>
        <w:rPr>
          <w:rFonts w:ascii="Calibri" w:hAnsi="Calibri"/>
        </w:rPr>
      </w:pPr>
      <w:r w:rsidRPr="00FB4052">
        <w:rPr>
          <w:rFonts w:ascii="Calibri" w:eastAsia="Calibri" w:hAnsi="Calibri" w:cs="Calibri"/>
          <w:color w:val="FF0000"/>
        </w:rPr>
        <w:t xml:space="preserve">Předsedající dala hlasovat o tomto návrhu usnesení:  </w:t>
      </w:r>
    </w:p>
    <w:p w14:paraId="1ABB8047" w14:textId="77777777" w:rsidR="00A523E7" w:rsidRPr="00A433F6" w:rsidRDefault="00A523E7" w:rsidP="00A15F1E">
      <w:pPr>
        <w:pStyle w:val="Standard"/>
        <w:jc w:val="both"/>
        <w:rPr>
          <w:rFonts w:ascii="Calibri" w:eastAsia="Calibri" w:hAnsi="Calibri" w:cs="Calibri"/>
          <w:color w:val="FF0000"/>
          <w:sz w:val="22"/>
          <w:szCs w:val="22"/>
        </w:rPr>
      </w:pPr>
    </w:p>
    <w:p w14:paraId="0CBFA971" w14:textId="7BA665AA" w:rsidR="00AC5FED" w:rsidRPr="00A433F6" w:rsidRDefault="00F878A1" w:rsidP="00A15F1E">
      <w:pPr>
        <w:pStyle w:val="Standard"/>
        <w:jc w:val="both"/>
        <w:rPr>
          <w:rFonts w:ascii="Calibri" w:eastAsia="Calibri" w:hAnsi="Calibri" w:cs="Calibri"/>
          <w:b/>
          <w:i/>
          <w:color w:val="FF0000"/>
        </w:rPr>
      </w:pPr>
      <w:r w:rsidRPr="00A433F6">
        <w:rPr>
          <w:rFonts w:ascii="Calibri" w:eastAsia="Calibri" w:hAnsi="Calibri" w:cs="Calibri"/>
          <w:b/>
          <w:i/>
          <w:color w:val="FF0000"/>
        </w:rPr>
        <w:t>Zastupitelstvo obce Lety schvaluje ověřovatel</w:t>
      </w:r>
      <w:r w:rsidR="006E0EA6" w:rsidRPr="00A433F6">
        <w:rPr>
          <w:rFonts w:ascii="Calibri" w:eastAsia="Calibri" w:hAnsi="Calibri" w:cs="Calibri"/>
          <w:b/>
          <w:i/>
          <w:color w:val="FF0000"/>
        </w:rPr>
        <w:t>e</w:t>
      </w:r>
      <w:r w:rsidRPr="00A433F6">
        <w:rPr>
          <w:rFonts w:ascii="Calibri" w:eastAsia="Calibri" w:hAnsi="Calibri" w:cs="Calibri"/>
          <w:b/>
          <w:i/>
          <w:color w:val="FF0000"/>
        </w:rPr>
        <w:t xml:space="preserve"> zápisu Ing. </w:t>
      </w:r>
      <w:r w:rsidR="00554FBE" w:rsidRPr="00A433F6">
        <w:rPr>
          <w:rFonts w:ascii="Calibri" w:eastAsia="Calibri" w:hAnsi="Calibri" w:cs="Calibri"/>
          <w:b/>
          <w:i/>
          <w:color w:val="FF0000"/>
        </w:rPr>
        <w:t>Jiřího Kárníka</w:t>
      </w:r>
      <w:r w:rsidRPr="00A433F6">
        <w:rPr>
          <w:rFonts w:ascii="Calibri" w:eastAsia="Calibri" w:hAnsi="Calibri" w:cs="Calibri"/>
          <w:b/>
          <w:i/>
          <w:color w:val="FF0000"/>
        </w:rPr>
        <w:t xml:space="preserve"> a </w:t>
      </w:r>
      <w:r w:rsidR="00554FBE" w:rsidRPr="00A433F6">
        <w:rPr>
          <w:rFonts w:ascii="Calibri" w:eastAsia="Calibri" w:hAnsi="Calibri" w:cs="Calibri"/>
          <w:b/>
          <w:i/>
          <w:color w:val="FF0000"/>
        </w:rPr>
        <w:t>Jiřího Hudečka DiS.</w:t>
      </w:r>
      <w:r w:rsidRPr="00A433F6">
        <w:rPr>
          <w:rFonts w:ascii="Calibri" w:eastAsia="Calibri" w:hAnsi="Calibri" w:cs="Calibri"/>
          <w:b/>
          <w:i/>
          <w:color w:val="FF0000"/>
        </w:rPr>
        <w:t>, zapisovatelkou dnešního zápisu Ing. Lucii Kvasničkovou.</w:t>
      </w:r>
    </w:p>
    <w:tbl>
      <w:tblPr>
        <w:tblW w:w="9072" w:type="dxa"/>
        <w:jc w:val="center"/>
        <w:tblLayout w:type="fixed"/>
        <w:tblCellMar>
          <w:left w:w="10" w:type="dxa"/>
          <w:right w:w="10" w:type="dxa"/>
        </w:tblCellMar>
        <w:tblLook w:val="0000" w:firstRow="0" w:lastRow="0" w:firstColumn="0" w:lastColumn="0" w:noHBand="0" w:noVBand="0"/>
      </w:tblPr>
      <w:tblGrid>
        <w:gridCol w:w="3259"/>
        <w:gridCol w:w="2835"/>
        <w:gridCol w:w="2978"/>
      </w:tblGrid>
      <w:tr w:rsidR="00A523E7" w:rsidRPr="00A433F6" w14:paraId="381A53D1" w14:textId="77777777">
        <w:trPr>
          <w:jc w:val="center"/>
        </w:trPr>
        <w:tc>
          <w:tcPr>
            <w:tcW w:w="325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83E9A41" w14:textId="77777777" w:rsidR="00A523E7" w:rsidRPr="00A433F6" w:rsidRDefault="00F878A1" w:rsidP="00A15F1E">
            <w:pPr>
              <w:pStyle w:val="Standard"/>
              <w:spacing w:after="120"/>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4B054C7" w14:textId="77777777" w:rsidR="00A523E7" w:rsidRPr="00A433F6" w:rsidRDefault="00F878A1" w:rsidP="00A15F1E">
            <w:pPr>
              <w:pStyle w:val="Standard"/>
              <w:spacing w:after="120"/>
              <w:jc w:val="both"/>
              <w:rPr>
                <w:rFonts w:ascii="Calibri" w:hAnsi="Calibri"/>
              </w:rPr>
            </w:pPr>
            <w:r w:rsidRPr="00A433F6">
              <w:rPr>
                <w:rFonts w:ascii="Calibri" w:eastAsia="Calibri" w:hAnsi="Calibri" w:cs="Calibri"/>
                <w:i/>
                <w:color w:val="FF0000"/>
              </w:rPr>
              <w:t>PRO</w:t>
            </w:r>
          </w:p>
        </w:tc>
        <w:tc>
          <w:tcPr>
            <w:tcW w:w="297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BB133BA" w14:textId="7086C5C2" w:rsidR="00A523E7" w:rsidRPr="00A433F6" w:rsidRDefault="000B5164" w:rsidP="00A15F1E">
            <w:pPr>
              <w:pStyle w:val="Standard"/>
              <w:spacing w:after="120"/>
              <w:jc w:val="center"/>
              <w:rPr>
                <w:rFonts w:ascii="Calibri" w:hAnsi="Calibri" w:cs="Calibri"/>
                <w:i/>
                <w:iCs/>
                <w:color w:val="FF0000"/>
              </w:rPr>
            </w:pPr>
            <w:r w:rsidRPr="00A433F6">
              <w:rPr>
                <w:rFonts w:ascii="Calibri" w:hAnsi="Calibri" w:cs="Calibri"/>
                <w:i/>
                <w:iCs/>
                <w:color w:val="FF0000"/>
              </w:rPr>
              <w:t>5</w:t>
            </w:r>
          </w:p>
        </w:tc>
      </w:tr>
      <w:tr w:rsidR="00A523E7" w:rsidRPr="00A433F6" w14:paraId="4C070811" w14:textId="77777777">
        <w:trPr>
          <w:jc w:val="center"/>
        </w:trPr>
        <w:tc>
          <w:tcPr>
            <w:tcW w:w="325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50E4C52" w14:textId="77777777" w:rsidR="00A523E7" w:rsidRPr="00A433F6" w:rsidRDefault="00A523E7" w:rsidP="00A15F1E">
            <w:pPr>
              <w:pStyle w:val="Standard"/>
              <w:spacing w:after="120"/>
              <w:jc w:val="both"/>
              <w:rPr>
                <w:rFonts w:ascii="Calibri" w:eastAsia="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092C5FF" w14:textId="77777777" w:rsidR="00A523E7" w:rsidRPr="00A433F6" w:rsidRDefault="00F878A1" w:rsidP="00A15F1E">
            <w:pPr>
              <w:pStyle w:val="Standard"/>
              <w:spacing w:after="120"/>
              <w:jc w:val="both"/>
              <w:rPr>
                <w:rFonts w:ascii="Calibri" w:hAnsi="Calibri"/>
              </w:rPr>
            </w:pPr>
            <w:r w:rsidRPr="00A433F6">
              <w:rPr>
                <w:rFonts w:ascii="Calibri" w:eastAsia="Calibri" w:hAnsi="Calibri" w:cs="Calibri"/>
                <w:i/>
                <w:color w:val="FF0000"/>
              </w:rPr>
              <w:t>PROTI</w:t>
            </w:r>
          </w:p>
        </w:tc>
        <w:tc>
          <w:tcPr>
            <w:tcW w:w="297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9C2AA2B" w14:textId="77777777" w:rsidR="00A523E7" w:rsidRPr="00A433F6" w:rsidRDefault="00F878A1" w:rsidP="00A15F1E">
            <w:pPr>
              <w:pStyle w:val="Standard"/>
              <w:spacing w:after="120"/>
              <w:jc w:val="center"/>
              <w:rPr>
                <w:rFonts w:ascii="Calibri" w:hAnsi="Calibri"/>
                <w:i/>
                <w:iCs/>
                <w:color w:val="FF0000"/>
              </w:rPr>
            </w:pPr>
            <w:r w:rsidRPr="00A433F6">
              <w:rPr>
                <w:rFonts w:ascii="Calibri" w:eastAsia="Calibri" w:hAnsi="Calibri" w:cs="Calibri"/>
                <w:i/>
                <w:iCs/>
                <w:color w:val="FF0000"/>
              </w:rPr>
              <w:t>0</w:t>
            </w:r>
          </w:p>
        </w:tc>
      </w:tr>
      <w:tr w:rsidR="00A523E7" w:rsidRPr="00A433F6" w14:paraId="25043378" w14:textId="77777777">
        <w:trPr>
          <w:jc w:val="center"/>
        </w:trPr>
        <w:tc>
          <w:tcPr>
            <w:tcW w:w="325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4CD42DA" w14:textId="77777777" w:rsidR="00A523E7" w:rsidRPr="00A433F6" w:rsidRDefault="00A523E7" w:rsidP="00A15F1E">
            <w:pPr>
              <w:pStyle w:val="Standard"/>
              <w:spacing w:after="120"/>
              <w:jc w:val="both"/>
              <w:rPr>
                <w:rFonts w:ascii="Calibri" w:eastAsia="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18A7466" w14:textId="77777777" w:rsidR="00A523E7" w:rsidRPr="00A433F6" w:rsidRDefault="00F878A1" w:rsidP="00A15F1E">
            <w:pPr>
              <w:pStyle w:val="Standard"/>
              <w:spacing w:after="120"/>
              <w:jc w:val="both"/>
              <w:rPr>
                <w:rFonts w:ascii="Calibri" w:hAnsi="Calibri"/>
              </w:rPr>
            </w:pPr>
            <w:r w:rsidRPr="00A433F6">
              <w:rPr>
                <w:rFonts w:ascii="Calibri" w:eastAsia="Calibri" w:hAnsi="Calibri" w:cs="Calibri"/>
                <w:i/>
                <w:color w:val="FF0000"/>
              </w:rPr>
              <w:t>ZDRŽEL SE</w:t>
            </w:r>
          </w:p>
        </w:tc>
        <w:tc>
          <w:tcPr>
            <w:tcW w:w="2978"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7A0204F" w14:textId="6BC86CC3" w:rsidR="00A523E7" w:rsidRPr="00A433F6" w:rsidRDefault="000B5164" w:rsidP="00A15F1E">
            <w:pPr>
              <w:pStyle w:val="Standard"/>
              <w:spacing w:after="120"/>
              <w:jc w:val="center"/>
              <w:rPr>
                <w:rFonts w:ascii="Calibri" w:hAnsi="Calibri"/>
                <w:i/>
                <w:iCs/>
                <w:color w:val="FF0000"/>
              </w:rPr>
            </w:pPr>
            <w:r w:rsidRPr="00A433F6">
              <w:rPr>
                <w:rFonts w:ascii="Calibri" w:hAnsi="Calibri"/>
                <w:i/>
                <w:iCs/>
                <w:color w:val="FF0000"/>
              </w:rPr>
              <w:t>1 (JK)</w:t>
            </w:r>
          </w:p>
        </w:tc>
      </w:tr>
    </w:tbl>
    <w:p w14:paraId="2D3741FC" w14:textId="5917A917" w:rsidR="00A523E7" w:rsidRPr="00A433F6" w:rsidRDefault="00F878A1" w:rsidP="00A15F1E">
      <w:pPr>
        <w:pStyle w:val="Standard"/>
        <w:rPr>
          <w:rFonts w:ascii="Calibri" w:hAnsi="Calibri"/>
          <w:sz w:val="22"/>
          <w:szCs w:val="22"/>
        </w:rPr>
      </w:pPr>
      <w:r w:rsidRPr="00A433F6">
        <w:rPr>
          <w:rFonts w:ascii="Calibri" w:eastAsia="Calibri" w:hAnsi="Calibri" w:cs="Calibri"/>
          <w:b/>
          <w:i/>
          <w:color w:val="FF0000"/>
          <w:sz w:val="22"/>
          <w:szCs w:val="22"/>
        </w:rPr>
        <w:t>Usnesení číslo 1/</w:t>
      </w:r>
      <w:r w:rsidR="00554FBE" w:rsidRPr="00A433F6">
        <w:rPr>
          <w:rFonts w:ascii="Calibri" w:eastAsia="Calibri" w:hAnsi="Calibri" w:cs="Calibri"/>
          <w:b/>
          <w:i/>
          <w:color w:val="FF0000"/>
          <w:sz w:val="22"/>
          <w:szCs w:val="22"/>
        </w:rPr>
        <w:t>4</w:t>
      </w:r>
      <w:r w:rsidRPr="00A433F6">
        <w:rPr>
          <w:rFonts w:ascii="Calibri" w:eastAsia="Calibri" w:hAnsi="Calibri" w:cs="Calibri"/>
          <w:b/>
          <w:i/>
          <w:color w:val="FF0000"/>
          <w:sz w:val="22"/>
          <w:szCs w:val="22"/>
        </w:rPr>
        <w:t>/2021 bylo schváleno.</w:t>
      </w:r>
    </w:p>
    <w:p w14:paraId="3BEB2DA6" w14:textId="2CCB3D02" w:rsidR="00A523E7" w:rsidRPr="00A433F6" w:rsidRDefault="00A523E7" w:rsidP="00A15F1E">
      <w:pPr>
        <w:pStyle w:val="Nadpis3"/>
        <w:spacing w:before="0" w:after="0"/>
        <w:rPr>
          <w:rFonts w:ascii="Calibri" w:eastAsia="Calibri" w:hAnsi="Calibri" w:cs="Calibri"/>
          <w:i/>
          <w:sz w:val="24"/>
          <w:szCs w:val="24"/>
        </w:rPr>
      </w:pPr>
    </w:p>
    <w:p w14:paraId="48430F9F" w14:textId="77777777" w:rsidR="00A523E7" w:rsidRPr="00A433F6" w:rsidRDefault="00F878A1" w:rsidP="00A15F1E">
      <w:pPr>
        <w:pStyle w:val="Nadpis3"/>
        <w:spacing w:before="0" w:after="0"/>
        <w:rPr>
          <w:rFonts w:ascii="Calibri" w:hAnsi="Calibri"/>
        </w:rPr>
      </w:pPr>
      <w:r w:rsidRPr="00A433F6">
        <w:rPr>
          <w:rFonts w:ascii="Calibri" w:eastAsia="Calibri" w:hAnsi="Calibri" w:cs="Calibri"/>
          <w:i/>
          <w:sz w:val="24"/>
          <w:szCs w:val="24"/>
        </w:rPr>
        <w:t>Projednání námitek a návrhů k zápisu z minulého veřejného zasedání:</w:t>
      </w:r>
    </w:p>
    <w:p w14:paraId="4FBB2A31" w14:textId="77777777" w:rsidR="00A523E7" w:rsidRPr="00A433F6" w:rsidRDefault="00A523E7" w:rsidP="00A15F1E">
      <w:pPr>
        <w:pStyle w:val="Standard"/>
        <w:rPr>
          <w:rFonts w:ascii="Calibri" w:eastAsia="Calibri" w:hAnsi="Calibri" w:cs="Calibri"/>
          <w:sz w:val="16"/>
          <w:szCs w:val="16"/>
        </w:rPr>
      </w:pPr>
    </w:p>
    <w:p w14:paraId="0EEDC9CC" w14:textId="5A39F527" w:rsidR="00A523E7" w:rsidRPr="00A433F6" w:rsidRDefault="00F878A1" w:rsidP="00A15F1E">
      <w:pPr>
        <w:pStyle w:val="Standard"/>
        <w:jc w:val="both"/>
        <w:rPr>
          <w:rFonts w:ascii="Calibri" w:eastAsia="Calibri" w:hAnsi="Calibri" w:cs="Calibri"/>
        </w:rPr>
      </w:pPr>
      <w:r w:rsidRPr="00A433F6">
        <w:rPr>
          <w:rFonts w:ascii="Calibri" w:eastAsia="Calibri" w:hAnsi="Calibri" w:cs="Calibri"/>
        </w:rPr>
        <w:t>Předsedající shrnula body z minulého veřejného zasedání a vyzvala přítomné k přednesení připomínek nebo námitek k zápisu z minulého veřejného zasedání zastupitelstva obce. Nebyly vzneseny připomínky ani námitky.</w:t>
      </w:r>
    </w:p>
    <w:p w14:paraId="7C7EC523" w14:textId="77777777" w:rsidR="00AC5FED" w:rsidRPr="00A433F6" w:rsidRDefault="00AC5FED" w:rsidP="00A15F1E">
      <w:pPr>
        <w:pStyle w:val="Standard"/>
        <w:jc w:val="both"/>
        <w:rPr>
          <w:rFonts w:ascii="Calibri" w:eastAsia="Calibri" w:hAnsi="Calibri" w:cs="Calibri"/>
        </w:rPr>
      </w:pPr>
    </w:p>
    <w:p w14:paraId="53634890" w14:textId="77777777" w:rsidR="00A523E7" w:rsidRPr="00FB4052" w:rsidRDefault="00F878A1" w:rsidP="00A15F1E">
      <w:pPr>
        <w:pStyle w:val="Standard"/>
        <w:jc w:val="both"/>
        <w:rPr>
          <w:rFonts w:ascii="Calibri" w:hAnsi="Calibri"/>
        </w:rPr>
      </w:pPr>
      <w:r w:rsidRPr="00FB4052">
        <w:rPr>
          <w:rFonts w:ascii="Calibri" w:eastAsia="Calibri" w:hAnsi="Calibri" w:cs="Calibri"/>
          <w:color w:val="FF0000"/>
        </w:rPr>
        <w:t>Předsedající dala hlasovat o tomto návrhu usnesení:</w:t>
      </w:r>
    </w:p>
    <w:p w14:paraId="31F86B0E" w14:textId="51CE8A8F" w:rsidR="00A523E7" w:rsidRPr="00A433F6" w:rsidRDefault="00F878A1" w:rsidP="008651AA">
      <w:pPr>
        <w:pStyle w:val="Bezmezer"/>
        <w:jc w:val="both"/>
        <w:rPr>
          <w:rFonts w:ascii="Calibri" w:hAnsi="Calibri"/>
          <w:sz w:val="24"/>
          <w:szCs w:val="24"/>
        </w:rPr>
      </w:pPr>
      <w:r w:rsidRPr="00A433F6">
        <w:rPr>
          <w:rFonts w:ascii="Calibri" w:eastAsia="Calibri" w:hAnsi="Calibri" w:cs="Calibri"/>
          <w:color w:val="FF0000"/>
          <w:sz w:val="24"/>
          <w:szCs w:val="24"/>
          <w:u w:val="none"/>
        </w:rPr>
        <w:t xml:space="preserve">Zastupitelstvo obce Lety schvaluje zápis z minulého veřejného zasedání konaného </w:t>
      </w:r>
      <w:r w:rsidR="006E0EA6" w:rsidRPr="00A433F6">
        <w:rPr>
          <w:rFonts w:ascii="Calibri" w:eastAsia="Calibri" w:hAnsi="Calibri" w:cs="Calibri"/>
          <w:color w:val="FF0000"/>
          <w:sz w:val="24"/>
          <w:szCs w:val="24"/>
          <w:u w:val="none"/>
        </w:rPr>
        <w:t>7</w:t>
      </w:r>
      <w:r w:rsidRPr="00A433F6">
        <w:rPr>
          <w:rFonts w:ascii="Calibri" w:eastAsia="Calibri" w:hAnsi="Calibri" w:cs="Calibri"/>
          <w:color w:val="FF0000"/>
          <w:sz w:val="24"/>
          <w:szCs w:val="24"/>
          <w:u w:val="none"/>
        </w:rPr>
        <w:t xml:space="preserve">. </w:t>
      </w:r>
      <w:r w:rsidR="006E0EA6" w:rsidRPr="00A433F6">
        <w:rPr>
          <w:rFonts w:ascii="Calibri" w:eastAsia="Calibri" w:hAnsi="Calibri" w:cs="Calibri"/>
          <w:color w:val="FF0000"/>
          <w:sz w:val="24"/>
          <w:szCs w:val="24"/>
          <w:u w:val="none"/>
        </w:rPr>
        <w:t>4</w:t>
      </w:r>
      <w:r w:rsidRPr="00A433F6">
        <w:rPr>
          <w:rFonts w:ascii="Calibri" w:eastAsia="Calibri" w:hAnsi="Calibri" w:cs="Calibri"/>
          <w:color w:val="FF0000"/>
          <w:sz w:val="24"/>
          <w:szCs w:val="24"/>
          <w:u w:val="none"/>
        </w:rPr>
        <w:t>. 2021.</w:t>
      </w:r>
    </w:p>
    <w:tbl>
      <w:tblPr>
        <w:tblW w:w="9178" w:type="dxa"/>
        <w:tblInd w:w="1" w:type="dxa"/>
        <w:tblLayout w:type="fixed"/>
        <w:tblCellMar>
          <w:left w:w="10" w:type="dxa"/>
          <w:right w:w="10" w:type="dxa"/>
        </w:tblCellMar>
        <w:tblLook w:val="0000" w:firstRow="0" w:lastRow="0" w:firstColumn="0" w:lastColumn="0" w:noHBand="0" w:noVBand="0"/>
      </w:tblPr>
      <w:tblGrid>
        <w:gridCol w:w="2946"/>
        <w:gridCol w:w="2773"/>
        <w:gridCol w:w="3459"/>
      </w:tblGrid>
      <w:tr w:rsidR="00A523E7" w:rsidRPr="00A433F6" w14:paraId="3B7258CA" w14:textId="77777777">
        <w:tc>
          <w:tcPr>
            <w:tcW w:w="294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22FD633" w14:textId="77777777" w:rsidR="00A523E7" w:rsidRPr="00A433F6" w:rsidRDefault="00F878A1" w:rsidP="00A15F1E">
            <w:pPr>
              <w:pStyle w:val="Standard"/>
              <w:spacing w:after="120"/>
              <w:jc w:val="both"/>
              <w:rPr>
                <w:rFonts w:ascii="Calibri" w:hAnsi="Calibri"/>
              </w:rPr>
            </w:pPr>
            <w:r w:rsidRPr="00A433F6">
              <w:rPr>
                <w:rFonts w:ascii="Calibri" w:eastAsia="Calibri" w:hAnsi="Calibri" w:cs="Calibri"/>
                <w:b/>
                <w:i/>
                <w:color w:val="FF0000"/>
              </w:rPr>
              <w:lastRenderedPageBreak/>
              <w:t>Výsledek hlasování:</w:t>
            </w:r>
          </w:p>
        </w:tc>
        <w:tc>
          <w:tcPr>
            <w:tcW w:w="277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0391B66" w14:textId="77777777" w:rsidR="00A523E7" w:rsidRPr="00A433F6" w:rsidRDefault="00F878A1" w:rsidP="00A15F1E">
            <w:pPr>
              <w:pStyle w:val="Nadpis7"/>
              <w:spacing w:line="240" w:lineRule="auto"/>
              <w:rPr>
                <w:sz w:val="24"/>
                <w:szCs w:val="24"/>
              </w:rPr>
            </w:pPr>
            <w:r w:rsidRPr="00A433F6">
              <w:rPr>
                <w:sz w:val="24"/>
                <w:szCs w:val="24"/>
              </w:rPr>
              <w:t>PRO</w:t>
            </w:r>
          </w:p>
        </w:tc>
        <w:tc>
          <w:tcPr>
            <w:tcW w:w="345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9DCECB9" w14:textId="03CE3611" w:rsidR="00A523E7" w:rsidRPr="00A433F6" w:rsidRDefault="00AC5FED" w:rsidP="00A15F1E">
            <w:pPr>
              <w:pStyle w:val="Standard"/>
              <w:spacing w:after="120"/>
              <w:jc w:val="center"/>
              <w:rPr>
                <w:rFonts w:ascii="Calibri" w:eastAsia="Calibri" w:hAnsi="Calibri" w:cs="Calibri"/>
                <w:i/>
                <w:color w:val="FF0000"/>
              </w:rPr>
            </w:pPr>
            <w:r w:rsidRPr="00A433F6">
              <w:rPr>
                <w:rFonts w:ascii="Calibri" w:eastAsia="Calibri" w:hAnsi="Calibri" w:cs="Calibri"/>
                <w:i/>
                <w:color w:val="FF0000"/>
              </w:rPr>
              <w:t>6</w:t>
            </w:r>
          </w:p>
        </w:tc>
      </w:tr>
      <w:tr w:rsidR="00A523E7" w:rsidRPr="00A433F6" w14:paraId="0BA20978" w14:textId="77777777">
        <w:tc>
          <w:tcPr>
            <w:tcW w:w="294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CC50038" w14:textId="77777777" w:rsidR="00A523E7" w:rsidRPr="00A433F6" w:rsidRDefault="00A523E7" w:rsidP="00A15F1E">
            <w:pPr>
              <w:pStyle w:val="Standard"/>
              <w:spacing w:after="120"/>
              <w:ind w:left="-426"/>
              <w:jc w:val="both"/>
              <w:rPr>
                <w:rFonts w:ascii="Calibri" w:eastAsia="Calibri" w:hAnsi="Calibri" w:cs="Calibri"/>
                <w:i/>
                <w:color w:val="FF0000"/>
              </w:rPr>
            </w:pPr>
          </w:p>
        </w:tc>
        <w:tc>
          <w:tcPr>
            <w:tcW w:w="277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CA63F16" w14:textId="77777777" w:rsidR="00A523E7" w:rsidRPr="00A433F6" w:rsidRDefault="00F878A1" w:rsidP="00A15F1E">
            <w:pPr>
              <w:pStyle w:val="Standard"/>
              <w:spacing w:after="120"/>
              <w:jc w:val="both"/>
              <w:rPr>
                <w:rFonts w:ascii="Calibri" w:hAnsi="Calibri"/>
              </w:rPr>
            </w:pPr>
            <w:r w:rsidRPr="00A433F6">
              <w:rPr>
                <w:rFonts w:ascii="Calibri" w:eastAsia="Calibri" w:hAnsi="Calibri" w:cs="Calibri"/>
                <w:i/>
                <w:color w:val="FF0000"/>
              </w:rPr>
              <w:t>PROTI</w:t>
            </w:r>
          </w:p>
        </w:tc>
        <w:tc>
          <w:tcPr>
            <w:tcW w:w="345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0CEE132" w14:textId="77777777" w:rsidR="00A523E7" w:rsidRPr="00A433F6" w:rsidRDefault="00F878A1" w:rsidP="00A15F1E">
            <w:pPr>
              <w:pStyle w:val="Standard"/>
              <w:spacing w:after="120"/>
              <w:jc w:val="center"/>
              <w:rPr>
                <w:rFonts w:ascii="Calibri" w:hAnsi="Calibri"/>
              </w:rPr>
            </w:pPr>
            <w:r w:rsidRPr="00A433F6">
              <w:rPr>
                <w:rFonts w:ascii="Calibri" w:eastAsia="Calibri" w:hAnsi="Calibri" w:cs="Calibri"/>
                <w:i/>
                <w:color w:val="FF0000"/>
              </w:rPr>
              <w:t>0</w:t>
            </w:r>
          </w:p>
        </w:tc>
      </w:tr>
      <w:tr w:rsidR="00A523E7" w:rsidRPr="00A433F6" w14:paraId="11F94CD8" w14:textId="77777777">
        <w:tc>
          <w:tcPr>
            <w:tcW w:w="2946"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251ECF3" w14:textId="77777777" w:rsidR="00A523E7" w:rsidRPr="00A433F6" w:rsidRDefault="00A523E7" w:rsidP="00A15F1E">
            <w:pPr>
              <w:pStyle w:val="Standard"/>
              <w:spacing w:after="120"/>
              <w:jc w:val="both"/>
              <w:rPr>
                <w:rFonts w:ascii="Calibri" w:eastAsia="Calibri" w:hAnsi="Calibri" w:cs="Calibri"/>
                <w:i/>
                <w:color w:val="FF0000"/>
              </w:rPr>
            </w:pPr>
          </w:p>
        </w:tc>
        <w:tc>
          <w:tcPr>
            <w:tcW w:w="277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BFC147E" w14:textId="77777777" w:rsidR="00A523E7" w:rsidRPr="00A433F6" w:rsidRDefault="00F878A1" w:rsidP="00A15F1E">
            <w:pPr>
              <w:pStyle w:val="Standard"/>
              <w:spacing w:after="120"/>
              <w:jc w:val="both"/>
              <w:rPr>
                <w:rFonts w:ascii="Calibri" w:hAnsi="Calibri"/>
              </w:rPr>
            </w:pPr>
            <w:r w:rsidRPr="00A433F6">
              <w:rPr>
                <w:rFonts w:ascii="Calibri" w:eastAsia="Calibri" w:hAnsi="Calibri" w:cs="Calibri"/>
                <w:i/>
                <w:color w:val="FF0000"/>
              </w:rPr>
              <w:t>ZDRŽEL SE</w:t>
            </w:r>
          </w:p>
        </w:tc>
        <w:tc>
          <w:tcPr>
            <w:tcW w:w="345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0AB2D66" w14:textId="77777777" w:rsidR="00A523E7" w:rsidRPr="00A433F6" w:rsidRDefault="00F878A1" w:rsidP="00A15F1E">
            <w:pPr>
              <w:pStyle w:val="Standard"/>
              <w:spacing w:after="120"/>
              <w:jc w:val="center"/>
              <w:rPr>
                <w:rFonts w:ascii="Calibri" w:hAnsi="Calibri"/>
              </w:rPr>
            </w:pPr>
            <w:r w:rsidRPr="00A433F6">
              <w:rPr>
                <w:rFonts w:ascii="Calibri" w:eastAsia="Calibri" w:hAnsi="Calibri" w:cs="Calibri"/>
                <w:i/>
                <w:color w:val="FF0000"/>
              </w:rPr>
              <w:t>0</w:t>
            </w:r>
          </w:p>
        </w:tc>
      </w:tr>
    </w:tbl>
    <w:p w14:paraId="2405A315" w14:textId="1DC3E060" w:rsidR="00A523E7" w:rsidRPr="00A433F6" w:rsidRDefault="00F878A1" w:rsidP="00A15F1E">
      <w:pPr>
        <w:pStyle w:val="Standard"/>
        <w:rPr>
          <w:rFonts w:ascii="Calibri" w:hAnsi="Calibri"/>
        </w:rPr>
      </w:pPr>
      <w:r w:rsidRPr="00A433F6">
        <w:rPr>
          <w:rFonts w:ascii="Calibri" w:eastAsia="Calibri" w:hAnsi="Calibri" w:cs="Calibri"/>
          <w:b/>
          <w:i/>
          <w:color w:val="FF0000"/>
        </w:rPr>
        <w:t>Usnesení číslo 2/</w:t>
      </w:r>
      <w:r w:rsidR="00C2232B" w:rsidRPr="00A433F6">
        <w:rPr>
          <w:rFonts w:ascii="Calibri" w:eastAsia="Calibri" w:hAnsi="Calibri" w:cs="Calibri"/>
          <w:b/>
          <w:i/>
          <w:color w:val="FF0000"/>
        </w:rPr>
        <w:t>4</w:t>
      </w:r>
      <w:r w:rsidRPr="00A433F6">
        <w:rPr>
          <w:rFonts w:ascii="Calibri" w:eastAsia="Calibri" w:hAnsi="Calibri" w:cs="Calibri"/>
          <w:b/>
          <w:i/>
          <w:color w:val="FF0000"/>
        </w:rPr>
        <w:t>/2021 bylo schváleno.</w:t>
      </w:r>
    </w:p>
    <w:p w14:paraId="074E2158" w14:textId="77777777" w:rsidR="00A523E7" w:rsidRPr="00A433F6" w:rsidRDefault="00F878A1" w:rsidP="00A15F1E">
      <w:pPr>
        <w:pStyle w:val="Nadpis3"/>
        <w:ind w:left="360"/>
        <w:jc w:val="both"/>
        <w:rPr>
          <w:rFonts w:ascii="Calibri" w:hAnsi="Calibri"/>
        </w:rPr>
      </w:pPr>
      <w:r w:rsidRPr="00A433F6">
        <w:rPr>
          <w:rFonts w:ascii="Calibri" w:eastAsia="Calibri" w:hAnsi="Calibri" w:cs="Calibri"/>
          <w:i/>
          <w:sz w:val="28"/>
          <w:szCs w:val="28"/>
        </w:rPr>
        <w:t>Návrh programu veřejného zasedání:</w:t>
      </w:r>
    </w:p>
    <w:p w14:paraId="5B61CFBC" w14:textId="77777777" w:rsidR="00A523E7" w:rsidRPr="00A433F6" w:rsidRDefault="00F878A1" w:rsidP="00A15F1E">
      <w:pPr>
        <w:pStyle w:val="Bezmezer"/>
        <w:rPr>
          <w:rFonts w:ascii="Calibri" w:hAnsi="Calibri"/>
        </w:rPr>
      </w:pPr>
      <w:r w:rsidRPr="00A433F6">
        <w:rPr>
          <w:rFonts w:ascii="Calibri" w:eastAsia="Calibri" w:hAnsi="Calibri" w:cs="Calibri"/>
          <w:b w:val="0"/>
          <w:bCs w:val="0"/>
          <w:i w:val="0"/>
          <w:iCs w:val="0"/>
          <w:sz w:val="24"/>
          <w:szCs w:val="24"/>
          <w:u w:val="none"/>
        </w:rPr>
        <w:t>Předsedající seznámila přítomné s návrhem programu veřejného zasedání, který byl řádně</w:t>
      </w:r>
    </w:p>
    <w:p w14:paraId="526B43ED" w14:textId="77777777" w:rsidR="00A523E7" w:rsidRPr="00A433F6" w:rsidRDefault="00F878A1" w:rsidP="00A15F1E">
      <w:pPr>
        <w:pStyle w:val="Bezmezer"/>
        <w:rPr>
          <w:rFonts w:ascii="Calibri" w:hAnsi="Calibri"/>
        </w:rPr>
      </w:pPr>
      <w:r w:rsidRPr="00A433F6">
        <w:rPr>
          <w:rFonts w:ascii="Calibri" w:eastAsia="Calibri" w:hAnsi="Calibri" w:cs="Calibri"/>
          <w:b w:val="0"/>
          <w:bCs w:val="0"/>
          <w:i w:val="0"/>
          <w:iCs w:val="0"/>
          <w:sz w:val="24"/>
          <w:szCs w:val="24"/>
          <w:u w:val="none"/>
        </w:rPr>
        <w:t>vyvěšen na úřední desce Obecního úřadu Lety.</w:t>
      </w:r>
    </w:p>
    <w:p w14:paraId="7819B2C3" w14:textId="77777777" w:rsidR="00A523E7" w:rsidRPr="00A433F6" w:rsidRDefault="00A523E7" w:rsidP="00A15F1E">
      <w:pPr>
        <w:pStyle w:val="Bezmezer"/>
        <w:rPr>
          <w:rFonts w:ascii="Calibri" w:hAnsi="Calibri" w:cs="Calibri"/>
          <w:sz w:val="24"/>
          <w:szCs w:val="24"/>
        </w:rPr>
      </w:pPr>
    </w:p>
    <w:p w14:paraId="0CEBD09D" w14:textId="44E64ABE" w:rsidR="00A523E7" w:rsidRPr="00A433F6" w:rsidRDefault="00F878A1" w:rsidP="00A15F1E">
      <w:pPr>
        <w:pStyle w:val="Nadpis1"/>
        <w:spacing w:before="0"/>
        <w:jc w:val="both"/>
        <w:rPr>
          <w:rFonts w:ascii="Calibri" w:hAnsi="Calibri"/>
        </w:rPr>
      </w:pPr>
      <w:r w:rsidRPr="00A433F6">
        <w:rPr>
          <w:rFonts w:ascii="Calibri" w:eastAsia="Calibri" w:hAnsi="Calibri" w:cs="Calibri"/>
          <w:sz w:val="24"/>
          <w:szCs w:val="24"/>
          <w:u w:val="none"/>
        </w:rPr>
        <w:t xml:space="preserve">Na programu veřejného zasedání dne </w:t>
      </w:r>
      <w:r w:rsidR="00C2232B" w:rsidRPr="00A433F6">
        <w:rPr>
          <w:rFonts w:ascii="Calibri" w:eastAsia="Calibri" w:hAnsi="Calibri" w:cs="Calibri"/>
          <w:sz w:val="24"/>
          <w:szCs w:val="24"/>
          <w:u w:val="none"/>
        </w:rPr>
        <w:t>19</w:t>
      </w:r>
      <w:r w:rsidRPr="00A433F6">
        <w:rPr>
          <w:rFonts w:ascii="Calibri" w:eastAsia="Calibri" w:hAnsi="Calibri" w:cs="Calibri"/>
          <w:sz w:val="24"/>
          <w:szCs w:val="24"/>
          <w:u w:val="none"/>
        </w:rPr>
        <w:t xml:space="preserve">. </w:t>
      </w:r>
      <w:r w:rsidR="00C2232B" w:rsidRPr="00A433F6">
        <w:rPr>
          <w:rFonts w:ascii="Calibri" w:eastAsia="Calibri" w:hAnsi="Calibri" w:cs="Calibri"/>
          <w:sz w:val="24"/>
          <w:szCs w:val="24"/>
          <w:u w:val="none"/>
        </w:rPr>
        <w:t>5</w:t>
      </w:r>
      <w:r w:rsidRPr="00A433F6">
        <w:rPr>
          <w:rFonts w:ascii="Calibri" w:eastAsia="Calibri" w:hAnsi="Calibri" w:cs="Calibri"/>
          <w:sz w:val="24"/>
          <w:szCs w:val="24"/>
          <w:u w:val="none"/>
        </w:rPr>
        <w:t>. 2021 jsou tyto body k projednání</w:t>
      </w:r>
      <w:r w:rsidRPr="00A433F6">
        <w:rPr>
          <w:rFonts w:ascii="Calibri" w:eastAsia="Calibri" w:hAnsi="Calibri" w:cs="Calibri"/>
          <w:u w:val="none"/>
        </w:rPr>
        <w:t>:</w:t>
      </w:r>
    </w:p>
    <w:p w14:paraId="4DAECE8E" w14:textId="77777777" w:rsidR="00A523E7" w:rsidRPr="00A433F6" w:rsidRDefault="00A523E7" w:rsidP="00A15F1E">
      <w:pPr>
        <w:pStyle w:val="Standard"/>
        <w:jc w:val="center"/>
        <w:rPr>
          <w:rFonts w:ascii="Calibri" w:hAnsi="Calibri" w:cs="Calibri"/>
        </w:rPr>
      </w:pPr>
    </w:p>
    <w:tbl>
      <w:tblPr>
        <w:tblW w:w="9366" w:type="dxa"/>
        <w:jc w:val="center"/>
        <w:tblLayout w:type="fixed"/>
        <w:tblCellMar>
          <w:left w:w="10" w:type="dxa"/>
          <w:right w:w="10" w:type="dxa"/>
        </w:tblCellMar>
        <w:tblLook w:val="0000" w:firstRow="0" w:lastRow="0" w:firstColumn="0" w:lastColumn="0" w:noHBand="0" w:noVBand="0"/>
      </w:tblPr>
      <w:tblGrid>
        <w:gridCol w:w="1138"/>
        <w:gridCol w:w="7088"/>
        <w:gridCol w:w="1140"/>
      </w:tblGrid>
      <w:tr w:rsidR="00A523E7" w:rsidRPr="00A433F6" w14:paraId="1F4FC693" w14:textId="77777777">
        <w:trPr>
          <w:jc w:val="center"/>
        </w:trPr>
        <w:tc>
          <w:tcPr>
            <w:tcW w:w="1138" w:type="dxa"/>
            <w:tcBorders>
              <w:top w:val="single" w:sz="4" w:space="0" w:color="000001"/>
              <w:left w:val="single" w:sz="4" w:space="0" w:color="000001"/>
              <w:bottom w:val="single" w:sz="4" w:space="0" w:color="000001"/>
              <w:right w:val="single" w:sz="4" w:space="0" w:color="000001"/>
            </w:tcBorders>
            <w:shd w:val="clear" w:color="auto" w:fill="FFEFC0"/>
            <w:tcMar>
              <w:top w:w="0" w:type="dxa"/>
              <w:left w:w="0" w:type="dxa"/>
              <w:bottom w:w="0" w:type="dxa"/>
              <w:right w:w="0" w:type="dxa"/>
            </w:tcMar>
          </w:tcPr>
          <w:p w14:paraId="46370E47"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b/>
                <w:i/>
                <w:color w:val="000000"/>
                <w:sz w:val="22"/>
                <w:szCs w:val="22"/>
              </w:rPr>
              <w:t>Body programu</w:t>
            </w:r>
          </w:p>
        </w:tc>
        <w:tc>
          <w:tcPr>
            <w:tcW w:w="7088" w:type="dxa"/>
            <w:tcBorders>
              <w:top w:val="single" w:sz="4" w:space="0" w:color="000001"/>
              <w:left w:val="single" w:sz="4" w:space="0" w:color="000001"/>
              <w:bottom w:val="single" w:sz="4" w:space="0" w:color="000001"/>
              <w:right w:val="single" w:sz="4" w:space="0" w:color="000001"/>
            </w:tcBorders>
            <w:shd w:val="clear" w:color="auto" w:fill="FFEFC0"/>
            <w:tcMar>
              <w:top w:w="0" w:type="dxa"/>
              <w:left w:w="0" w:type="dxa"/>
              <w:bottom w:w="0" w:type="dxa"/>
              <w:right w:w="0" w:type="dxa"/>
            </w:tcMar>
          </w:tcPr>
          <w:p w14:paraId="492B9AD3"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b/>
                <w:i/>
                <w:color w:val="000000"/>
                <w:sz w:val="22"/>
                <w:szCs w:val="22"/>
              </w:rPr>
              <w:t>Název materiálu</w:t>
            </w:r>
          </w:p>
        </w:tc>
        <w:tc>
          <w:tcPr>
            <w:tcW w:w="1140" w:type="dxa"/>
            <w:tcBorders>
              <w:top w:val="single" w:sz="4" w:space="0" w:color="000001"/>
              <w:left w:val="single" w:sz="4" w:space="0" w:color="000001"/>
              <w:bottom w:val="single" w:sz="4" w:space="0" w:color="000001"/>
              <w:right w:val="single" w:sz="4" w:space="0" w:color="000001"/>
            </w:tcBorders>
            <w:shd w:val="clear" w:color="auto" w:fill="FFEFC0"/>
            <w:tcMar>
              <w:top w:w="0" w:type="dxa"/>
              <w:left w:w="0" w:type="dxa"/>
              <w:bottom w:w="0" w:type="dxa"/>
              <w:right w:w="0" w:type="dxa"/>
            </w:tcMar>
          </w:tcPr>
          <w:p w14:paraId="28DF731C"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b/>
                <w:i/>
                <w:color w:val="000000"/>
                <w:sz w:val="22"/>
                <w:szCs w:val="22"/>
              </w:rPr>
              <w:t>Předkládá</w:t>
            </w:r>
          </w:p>
        </w:tc>
      </w:tr>
      <w:tr w:rsidR="00A523E7" w:rsidRPr="00A433F6" w14:paraId="2BFA21E5" w14:textId="77777777">
        <w:trPr>
          <w:jc w:val="center"/>
        </w:trPr>
        <w:tc>
          <w:tcPr>
            <w:tcW w:w="113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5281C13B"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b/>
                <w:i/>
                <w:color w:val="000000"/>
                <w:sz w:val="22"/>
                <w:szCs w:val="22"/>
              </w:rPr>
              <w:t>1.</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14:paraId="56DEC761" w14:textId="77777777" w:rsidR="00A523E7" w:rsidRPr="00A433F6" w:rsidRDefault="00F878A1" w:rsidP="00A15F1E">
            <w:pPr>
              <w:pStyle w:val="Standard"/>
              <w:rPr>
                <w:rFonts w:ascii="Calibri" w:hAnsi="Calibri" w:cs="Calibri"/>
                <w:sz w:val="22"/>
                <w:szCs w:val="22"/>
              </w:rPr>
            </w:pPr>
            <w:r w:rsidRPr="00A433F6">
              <w:rPr>
                <w:rFonts w:ascii="Calibri" w:hAnsi="Calibri" w:cs="Calibri"/>
                <w:sz w:val="22"/>
                <w:szCs w:val="22"/>
              </w:rPr>
              <w:t>Zahájení</w:t>
            </w:r>
          </w:p>
        </w:tc>
        <w:tc>
          <w:tcPr>
            <w:tcW w:w="1140"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14:paraId="3B93B100"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iCs/>
                <w:color w:val="000000"/>
                <w:sz w:val="22"/>
                <w:szCs w:val="22"/>
              </w:rPr>
              <w:t>starostka</w:t>
            </w:r>
          </w:p>
        </w:tc>
      </w:tr>
      <w:tr w:rsidR="00A523E7" w:rsidRPr="00A433F6" w14:paraId="6616FEDF" w14:textId="77777777">
        <w:trPr>
          <w:jc w:val="center"/>
        </w:trPr>
        <w:tc>
          <w:tcPr>
            <w:tcW w:w="113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35F32050"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b/>
                <w:i/>
                <w:color w:val="000000"/>
                <w:sz w:val="22"/>
                <w:szCs w:val="22"/>
              </w:rPr>
              <w:t>2.</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4B2B79E6" w14:textId="673BD05E" w:rsidR="00A523E7" w:rsidRPr="00A433F6" w:rsidRDefault="00F878A1" w:rsidP="00A15F1E">
            <w:pPr>
              <w:pStyle w:val="Standard"/>
              <w:ind w:left="68" w:hanging="176"/>
              <w:rPr>
                <w:rFonts w:ascii="Calibri" w:hAnsi="Calibri" w:cs="Calibri"/>
                <w:sz w:val="22"/>
                <w:szCs w:val="22"/>
              </w:rPr>
            </w:pPr>
            <w:r w:rsidRPr="00A433F6">
              <w:rPr>
                <w:rFonts w:ascii="Calibri" w:hAnsi="Calibri" w:cs="Calibri"/>
                <w:sz w:val="22"/>
                <w:szCs w:val="22"/>
              </w:rPr>
              <w:t xml:space="preserve">  </w:t>
            </w:r>
            <w:r w:rsidR="006E0EA6" w:rsidRPr="00A433F6">
              <w:rPr>
                <w:rFonts w:ascii="Calibri" w:hAnsi="Calibri" w:cs="Calibri"/>
                <w:sz w:val="22"/>
                <w:szCs w:val="22"/>
              </w:rPr>
              <w:t>RO č. 3/2021</w:t>
            </w:r>
          </w:p>
        </w:tc>
        <w:tc>
          <w:tcPr>
            <w:tcW w:w="1140"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5DF0486A" w14:textId="77777777" w:rsidR="00A523E7" w:rsidRPr="00A433F6" w:rsidRDefault="00F878A1" w:rsidP="00A15F1E">
            <w:pPr>
              <w:pStyle w:val="Standard"/>
              <w:ind w:left="-107"/>
              <w:jc w:val="center"/>
              <w:rPr>
                <w:rFonts w:ascii="Calibri" w:hAnsi="Calibri"/>
                <w:sz w:val="22"/>
                <w:szCs w:val="22"/>
              </w:rPr>
            </w:pPr>
            <w:r w:rsidRPr="00A433F6">
              <w:rPr>
                <w:rFonts w:ascii="Calibri" w:eastAsia="Calibri" w:hAnsi="Calibri" w:cs="Calibri"/>
                <w:iCs/>
                <w:color w:val="000000"/>
                <w:sz w:val="22"/>
                <w:szCs w:val="22"/>
              </w:rPr>
              <w:t xml:space="preserve">  starostka</w:t>
            </w:r>
          </w:p>
        </w:tc>
      </w:tr>
      <w:tr w:rsidR="00A523E7" w:rsidRPr="00A433F6" w14:paraId="68EE5B21" w14:textId="77777777">
        <w:trPr>
          <w:trHeight w:val="258"/>
          <w:jc w:val="center"/>
        </w:trPr>
        <w:tc>
          <w:tcPr>
            <w:tcW w:w="113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1B3C8E3A"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b/>
                <w:i/>
                <w:color w:val="000000"/>
                <w:sz w:val="22"/>
                <w:szCs w:val="22"/>
              </w:rPr>
              <w:t>3.</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14:paraId="73AD6E41" w14:textId="77777777" w:rsidR="006E0EA6" w:rsidRPr="00A433F6" w:rsidRDefault="006E0EA6" w:rsidP="00A15F1E">
            <w:pPr>
              <w:pStyle w:val="Bezmezer"/>
              <w:suppressAutoHyphens w:val="0"/>
              <w:autoSpaceDN/>
              <w:textAlignment w:val="auto"/>
              <w:rPr>
                <w:rFonts w:ascii="Calibri" w:hAnsi="Calibri" w:cstheme="minorHAnsi"/>
                <w:b w:val="0"/>
                <w:bCs w:val="0"/>
                <w:i w:val="0"/>
                <w:iCs w:val="0"/>
                <w:sz w:val="22"/>
                <w:szCs w:val="22"/>
                <w:u w:val="none"/>
              </w:rPr>
            </w:pPr>
            <w:r w:rsidRPr="00A433F6">
              <w:rPr>
                <w:rFonts w:ascii="Calibri" w:hAnsi="Calibri" w:cstheme="minorHAnsi"/>
                <w:b w:val="0"/>
                <w:bCs w:val="0"/>
                <w:i w:val="0"/>
                <w:iCs w:val="0"/>
                <w:sz w:val="22"/>
                <w:szCs w:val="22"/>
                <w:u w:val="none"/>
              </w:rPr>
              <w:t>Smlouvy:</w:t>
            </w:r>
          </w:p>
          <w:p w14:paraId="5F6BB670" w14:textId="77777777" w:rsidR="006E0EA6" w:rsidRPr="00A433F6" w:rsidRDefault="006E0EA6" w:rsidP="00A15F1E">
            <w:pPr>
              <w:pStyle w:val="Bezmezer"/>
              <w:numPr>
                <w:ilvl w:val="0"/>
                <w:numId w:val="41"/>
              </w:numPr>
              <w:suppressAutoHyphens w:val="0"/>
              <w:autoSpaceDN/>
              <w:textAlignment w:val="auto"/>
              <w:rPr>
                <w:rFonts w:ascii="Calibri" w:hAnsi="Calibri" w:cstheme="minorHAnsi"/>
                <w:b w:val="0"/>
                <w:bCs w:val="0"/>
                <w:i w:val="0"/>
                <w:iCs w:val="0"/>
                <w:sz w:val="22"/>
                <w:szCs w:val="22"/>
                <w:u w:val="none"/>
              </w:rPr>
            </w:pPr>
            <w:bookmarkStart w:id="0" w:name="_Hlk71624915"/>
            <w:r w:rsidRPr="00A433F6">
              <w:rPr>
                <w:rFonts w:ascii="Calibri" w:hAnsi="Calibri" w:cstheme="minorHAnsi"/>
                <w:b w:val="0"/>
                <w:bCs w:val="0"/>
                <w:i w:val="0"/>
                <w:iCs w:val="0"/>
                <w:sz w:val="22"/>
                <w:szCs w:val="22"/>
                <w:u w:val="none"/>
              </w:rPr>
              <w:t>Dodatek č. 14 smlouvy o závazku veřejné služby ve veřejné linkové dopravě - linka č. 451</w:t>
            </w:r>
          </w:p>
          <w:p w14:paraId="4242C639" w14:textId="77777777" w:rsidR="006E0EA6" w:rsidRPr="00A433F6" w:rsidRDefault="006E0EA6" w:rsidP="00A15F1E">
            <w:pPr>
              <w:pStyle w:val="Bezmezer"/>
              <w:numPr>
                <w:ilvl w:val="0"/>
                <w:numId w:val="41"/>
              </w:numPr>
              <w:suppressAutoHyphens w:val="0"/>
              <w:autoSpaceDN/>
              <w:textAlignment w:val="auto"/>
              <w:rPr>
                <w:rFonts w:ascii="Calibri" w:hAnsi="Calibri" w:cstheme="minorHAnsi"/>
                <w:b w:val="0"/>
                <w:bCs w:val="0"/>
                <w:i w:val="0"/>
                <w:iCs w:val="0"/>
                <w:sz w:val="22"/>
                <w:szCs w:val="22"/>
                <w:u w:val="none"/>
              </w:rPr>
            </w:pPr>
            <w:r w:rsidRPr="00A433F6">
              <w:rPr>
                <w:rFonts w:ascii="Calibri" w:hAnsi="Calibri" w:cstheme="minorHAnsi"/>
                <w:b w:val="0"/>
                <w:bCs w:val="0"/>
                <w:i w:val="0"/>
                <w:iCs w:val="0"/>
                <w:sz w:val="22"/>
                <w:szCs w:val="22"/>
                <w:u w:val="none"/>
              </w:rPr>
              <w:t xml:space="preserve">Dodatek č. 19 smlouvy o závazku veřejné služby ve veřejné linkové dopravě - linka č. 448 </w:t>
            </w:r>
          </w:p>
          <w:p w14:paraId="16BB42E4" w14:textId="77777777" w:rsidR="006E0EA6" w:rsidRPr="00A433F6" w:rsidRDefault="006E0EA6" w:rsidP="00A15F1E">
            <w:pPr>
              <w:pStyle w:val="Bezmezer"/>
              <w:numPr>
                <w:ilvl w:val="0"/>
                <w:numId w:val="41"/>
              </w:numPr>
              <w:rPr>
                <w:rFonts w:ascii="Calibri" w:hAnsi="Calibri" w:cstheme="minorHAnsi"/>
                <w:b w:val="0"/>
                <w:bCs w:val="0"/>
                <w:i w:val="0"/>
                <w:iCs w:val="0"/>
                <w:sz w:val="22"/>
                <w:szCs w:val="22"/>
                <w:u w:val="none"/>
              </w:rPr>
            </w:pPr>
            <w:r w:rsidRPr="00A433F6">
              <w:rPr>
                <w:rFonts w:ascii="Calibri" w:hAnsi="Calibri" w:cstheme="minorHAnsi"/>
                <w:b w:val="0"/>
                <w:bCs w:val="0"/>
                <w:i w:val="0"/>
                <w:iCs w:val="0"/>
                <w:sz w:val="22"/>
                <w:szCs w:val="22"/>
                <w:u w:val="none"/>
              </w:rPr>
              <w:t>Darovací smlouvy – protihluková stěna ul. Karlštejnská čp. 515 a 529</w:t>
            </w:r>
          </w:p>
          <w:p w14:paraId="2901D190" w14:textId="77777777" w:rsidR="006E0EA6" w:rsidRPr="00A433F6" w:rsidRDefault="006E0EA6" w:rsidP="00A15F1E">
            <w:pPr>
              <w:pStyle w:val="Bezmezer"/>
              <w:numPr>
                <w:ilvl w:val="0"/>
                <w:numId w:val="41"/>
              </w:numPr>
              <w:rPr>
                <w:rFonts w:ascii="Calibri" w:hAnsi="Calibri" w:cstheme="minorHAnsi"/>
                <w:b w:val="0"/>
                <w:bCs w:val="0"/>
                <w:i w:val="0"/>
                <w:iCs w:val="0"/>
                <w:sz w:val="22"/>
                <w:szCs w:val="22"/>
                <w:u w:val="none"/>
              </w:rPr>
            </w:pPr>
            <w:r w:rsidRPr="00A433F6">
              <w:rPr>
                <w:rFonts w:ascii="Calibri" w:hAnsi="Calibri" w:cstheme="minorHAnsi"/>
                <w:b w:val="0"/>
                <w:bCs w:val="0"/>
                <w:i w:val="0"/>
                <w:iCs w:val="0"/>
                <w:sz w:val="22"/>
                <w:szCs w:val="22"/>
                <w:u w:val="none"/>
              </w:rPr>
              <w:t>Smlouva o výpůjčce – cyklostezka</w:t>
            </w:r>
          </w:p>
          <w:p w14:paraId="7D28F90B" w14:textId="5B2AD3D3" w:rsidR="00A523E7" w:rsidRPr="00A433F6" w:rsidRDefault="006E0EA6" w:rsidP="00A15F1E">
            <w:pPr>
              <w:pStyle w:val="Bezmezer"/>
              <w:numPr>
                <w:ilvl w:val="0"/>
                <w:numId w:val="41"/>
              </w:numPr>
              <w:suppressAutoHyphens w:val="0"/>
              <w:textAlignment w:val="auto"/>
              <w:rPr>
                <w:rFonts w:ascii="Calibri" w:hAnsi="Calibri" w:cs="Calibri"/>
                <w:b w:val="0"/>
                <w:bCs w:val="0"/>
                <w:i w:val="0"/>
                <w:iCs w:val="0"/>
                <w:sz w:val="22"/>
                <w:szCs w:val="22"/>
                <w:u w:val="none"/>
              </w:rPr>
            </w:pPr>
            <w:r w:rsidRPr="00A433F6">
              <w:rPr>
                <w:rFonts w:ascii="Calibri" w:hAnsi="Calibri" w:cstheme="minorHAnsi"/>
                <w:b w:val="0"/>
                <w:bCs w:val="0"/>
                <w:i w:val="0"/>
                <w:iCs w:val="0"/>
                <w:sz w:val="22"/>
                <w:szCs w:val="22"/>
                <w:u w:val="none"/>
              </w:rPr>
              <w:t>Dodatek č. 3 smlouvy o dílo – Konsit a. s.</w:t>
            </w:r>
            <w:bookmarkEnd w:id="0"/>
          </w:p>
        </w:tc>
        <w:tc>
          <w:tcPr>
            <w:tcW w:w="1140"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27E7211F" w14:textId="77777777" w:rsidR="00A523E7" w:rsidRPr="00A433F6" w:rsidRDefault="00F878A1" w:rsidP="00A15F1E">
            <w:pPr>
              <w:pStyle w:val="Standard"/>
              <w:ind w:left="-108"/>
              <w:jc w:val="center"/>
              <w:rPr>
                <w:rFonts w:ascii="Calibri" w:hAnsi="Calibri"/>
                <w:sz w:val="22"/>
                <w:szCs w:val="22"/>
              </w:rPr>
            </w:pPr>
            <w:r w:rsidRPr="00A433F6">
              <w:rPr>
                <w:rFonts w:ascii="Calibri" w:eastAsia="Calibri" w:hAnsi="Calibri" w:cs="Calibri"/>
                <w:iCs/>
                <w:color w:val="000000"/>
                <w:sz w:val="22"/>
                <w:szCs w:val="22"/>
              </w:rPr>
              <w:t xml:space="preserve">  starostka</w:t>
            </w:r>
          </w:p>
        </w:tc>
      </w:tr>
      <w:tr w:rsidR="00A523E7" w:rsidRPr="00A433F6" w14:paraId="7EA94D82" w14:textId="77777777">
        <w:trPr>
          <w:trHeight w:val="314"/>
          <w:jc w:val="center"/>
        </w:trPr>
        <w:tc>
          <w:tcPr>
            <w:tcW w:w="113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1B2AFC06"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b/>
                <w:i/>
                <w:color w:val="000000"/>
                <w:sz w:val="22"/>
                <w:szCs w:val="22"/>
              </w:rPr>
              <w:t>4.</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1516EC32" w14:textId="09EC7759" w:rsidR="00A523E7" w:rsidRPr="00A433F6" w:rsidRDefault="006E0EA6" w:rsidP="00A15F1E">
            <w:pPr>
              <w:pStyle w:val="Bezmezer"/>
              <w:rPr>
                <w:rFonts w:ascii="Calibri" w:hAnsi="Calibri" w:cstheme="minorHAnsi"/>
                <w:b w:val="0"/>
                <w:bCs w:val="0"/>
                <w:i w:val="0"/>
                <w:iCs w:val="0"/>
                <w:sz w:val="22"/>
                <w:szCs w:val="22"/>
                <w:u w:val="none"/>
              </w:rPr>
            </w:pPr>
            <w:r w:rsidRPr="00A433F6">
              <w:rPr>
                <w:rFonts w:ascii="Calibri" w:hAnsi="Calibri" w:cstheme="minorHAnsi"/>
                <w:b w:val="0"/>
                <w:bCs w:val="0"/>
                <w:i w:val="0"/>
                <w:iCs w:val="0"/>
                <w:sz w:val="22"/>
                <w:szCs w:val="22"/>
                <w:u w:val="none"/>
              </w:rPr>
              <w:t xml:space="preserve">Plán </w:t>
            </w:r>
            <w:r w:rsidR="004D02DE" w:rsidRPr="00A433F6">
              <w:rPr>
                <w:rFonts w:ascii="Calibri" w:hAnsi="Calibri" w:cstheme="minorHAnsi"/>
                <w:b w:val="0"/>
                <w:bCs w:val="0"/>
                <w:i w:val="0"/>
                <w:iCs w:val="0"/>
                <w:color w:val="000000"/>
                <w:sz w:val="22"/>
                <w:szCs w:val="22"/>
                <w:u w:val="none"/>
              </w:rPr>
              <w:t>financování a obnovy pro l</w:t>
            </w:r>
            <w:r w:rsidRPr="00A433F6">
              <w:rPr>
                <w:rFonts w:ascii="Calibri" w:hAnsi="Calibri" w:cstheme="minorHAnsi"/>
                <w:b w:val="0"/>
                <w:bCs w:val="0"/>
                <w:i w:val="0"/>
                <w:iCs w:val="0"/>
                <w:color w:val="000000"/>
                <w:sz w:val="22"/>
                <w:szCs w:val="22"/>
                <w:u w:val="none"/>
              </w:rPr>
              <w:t>etovskou část vodovodu a kanalizace</w:t>
            </w:r>
          </w:p>
        </w:tc>
        <w:tc>
          <w:tcPr>
            <w:tcW w:w="1140"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2B6FE4CD"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iCs/>
                <w:color w:val="000000"/>
                <w:sz w:val="22"/>
                <w:szCs w:val="22"/>
              </w:rPr>
              <w:t>starostka</w:t>
            </w:r>
          </w:p>
        </w:tc>
      </w:tr>
      <w:tr w:rsidR="00A523E7" w:rsidRPr="00A433F6" w14:paraId="7F1AF8C3" w14:textId="77777777">
        <w:trPr>
          <w:trHeight w:val="195"/>
          <w:jc w:val="center"/>
        </w:trPr>
        <w:tc>
          <w:tcPr>
            <w:tcW w:w="113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400F678B" w14:textId="77777777" w:rsidR="00A523E7" w:rsidRPr="00A433F6" w:rsidRDefault="00F878A1" w:rsidP="00A15F1E">
            <w:pPr>
              <w:pStyle w:val="Standard"/>
              <w:jc w:val="center"/>
              <w:rPr>
                <w:rFonts w:ascii="Calibri" w:hAnsi="Calibri"/>
                <w:sz w:val="22"/>
                <w:szCs w:val="22"/>
              </w:rPr>
            </w:pPr>
            <w:r w:rsidRPr="00A433F6">
              <w:rPr>
                <w:rFonts w:ascii="Calibri" w:eastAsia="Calibri" w:hAnsi="Calibri" w:cs="Calibri"/>
                <w:b/>
                <w:i/>
                <w:color w:val="000000"/>
                <w:sz w:val="22"/>
                <w:szCs w:val="22"/>
              </w:rPr>
              <w:t>5.</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14:paraId="355C35AC" w14:textId="77777777" w:rsidR="006E0EA6" w:rsidRPr="00A433F6" w:rsidRDefault="006E0EA6" w:rsidP="00A15F1E">
            <w:pPr>
              <w:pStyle w:val="Bezmezer"/>
              <w:rPr>
                <w:rFonts w:ascii="Calibri" w:hAnsi="Calibri" w:cstheme="minorHAnsi"/>
                <w:b w:val="0"/>
                <w:bCs w:val="0"/>
                <w:i w:val="0"/>
                <w:iCs w:val="0"/>
                <w:sz w:val="22"/>
                <w:szCs w:val="22"/>
                <w:u w:val="none"/>
              </w:rPr>
            </w:pPr>
            <w:bookmarkStart w:id="1" w:name="_Hlk71625197"/>
            <w:r w:rsidRPr="00A433F6">
              <w:rPr>
                <w:rFonts w:ascii="Calibri" w:hAnsi="Calibri" w:cstheme="minorHAnsi"/>
                <w:b w:val="0"/>
                <w:bCs w:val="0"/>
                <w:i w:val="0"/>
                <w:iCs w:val="0"/>
                <w:sz w:val="22"/>
                <w:szCs w:val="22"/>
                <w:u w:val="none"/>
              </w:rPr>
              <w:t xml:space="preserve">Různé: </w:t>
            </w:r>
          </w:p>
          <w:p w14:paraId="2D83E047" w14:textId="685E0605" w:rsidR="006E0EA6" w:rsidRPr="00A433F6" w:rsidRDefault="006E0EA6" w:rsidP="00A15F1E">
            <w:pPr>
              <w:pStyle w:val="Bezmezer"/>
              <w:numPr>
                <w:ilvl w:val="0"/>
                <w:numId w:val="43"/>
              </w:numPr>
              <w:suppressAutoHyphens w:val="0"/>
              <w:autoSpaceDN/>
              <w:textAlignment w:val="auto"/>
              <w:rPr>
                <w:rFonts w:ascii="Calibri" w:hAnsi="Calibri" w:cstheme="minorHAnsi"/>
                <w:b w:val="0"/>
                <w:bCs w:val="0"/>
                <w:i w:val="0"/>
                <w:iCs w:val="0"/>
                <w:sz w:val="22"/>
                <w:szCs w:val="22"/>
                <w:u w:val="none"/>
              </w:rPr>
            </w:pPr>
            <w:r w:rsidRPr="00A433F6">
              <w:rPr>
                <w:rFonts w:ascii="Calibri" w:hAnsi="Calibri" w:cstheme="minorHAnsi"/>
                <w:b w:val="0"/>
                <w:bCs w:val="0"/>
                <w:i w:val="0"/>
                <w:iCs w:val="0"/>
                <w:sz w:val="22"/>
                <w:szCs w:val="22"/>
                <w:u w:val="none"/>
              </w:rPr>
              <w:t>Cena vody předané z </w:t>
            </w:r>
            <w:r w:rsidRPr="00A433F6">
              <w:rPr>
                <w:rFonts w:ascii="Calibri" w:hAnsi="Calibri" w:cstheme="minorHAnsi"/>
                <w:b w:val="0"/>
                <w:bCs w:val="0"/>
                <w:i w:val="0"/>
                <w:iCs w:val="0"/>
                <w:color w:val="000000"/>
                <w:sz w:val="22"/>
                <w:szCs w:val="22"/>
                <w:u w:val="none"/>
              </w:rPr>
              <w:t xml:space="preserve">Třemole </w:t>
            </w:r>
            <w:r w:rsidRPr="00A433F6">
              <w:rPr>
                <w:rFonts w:ascii="Calibri" w:hAnsi="Calibri" w:cstheme="minorHAnsi"/>
                <w:b w:val="0"/>
                <w:bCs w:val="0"/>
                <w:i w:val="0"/>
                <w:iCs w:val="0"/>
                <w:sz w:val="22"/>
                <w:szCs w:val="22"/>
                <w:u w:val="none"/>
              </w:rPr>
              <w:t>do dolního tlakového pásma</w:t>
            </w:r>
          </w:p>
          <w:p w14:paraId="373FD7A3" w14:textId="713149EA" w:rsidR="006E0EA6" w:rsidRPr="00A433F6" w:rsidRDefault="006E0EA6" w:rsidP="00A15F1E">
            <w:pPr>
              <w:pStyle w:val="Bezmezer"/>
              <w:numPr>
                <w:ilvl w:val="0"/>
                <w:numId w:val="43"/>
              </w:numPr>
              <w:suppressAutoHyphens w:val="0"/>
              <w:autoSpaceDN/>
              <w:textAlignment w:val="auto"/>
              <w:rPr>
                <w:rFonts w:ascii="Calibri" w:hAnsi="Calibri" w:cstheme="minorHAnsi"/>
                <w:b w:val="0"/>
                <w:bCs w:val="0"/>
                <w:i w:val="0"/>
                <w:iCs w:val="0"/>
                <w:sz w:val="22"/>
                <w:szCs w:val="22"/>
                <w:u w:val="none"/>
              </w:rPr>
            </w:pPr>
            <w:r w:rsidRPr="00A433F6">
              <w:rPr>
                <w:rFonts w:ascii="Calibri" w:hAnsi="Calibri" w:cstheme="minorHAnsi"/>
                <w:b w:val="0"/>
                <w:bCs w:val="0"/>
                <w:i w:val="0"/>
                <w:iCs w:val="0"/>
                <w:sz w:val="22"/>
                <w:szCs w:val="22"/>
                <w:u w:val="none"/>
              </w:rPr>
              <w:t xml:space="preserve">Příprava koncesního řízení </w:t>
            </w:r>
            <w:r w:rsidRPr="00A433F6">
              <w:rPr>
                <w:rFonts w:ascii="Calibri" w:hAnsi="Calibri" w:cstheme="minorHAnsi"/>
                <w:b w:val="0"/>
                <w:bCs w:val="0"/>
                <w:i w:val="0"/>
                <w:iCs w:val="0"/>
                <w:color w:val="000000"/>
                <w:sz w:val="22"/>
                <w:szCs w:val="22"/>
                <w:u w:val="none"/>
              </w:rPr>
              <w:t>na provozovatele vodovodu Třemole</w:t>
            </w:r>
          </w:p>
          <w:p w14:paraId="27406BDF" w14:textId="0C025E77" w:rsidR="006E0EA6" w:rsidRPr="00A433F6" w:rsidRDefault="006E0EA6" w:rsidP="00A15F1E">
            <w:pPr>
              <w:pStyle w:val="Bezmezer"/>
              <w:numPr>
                <w:ilvl w:val="0"/>
                <w:numId w:val="43"/>
              </w:numPr>
              <w:suppressAutoHyphens w:val="0"/>
              <w:autoSpaceDN/>
              <w:textAlignment w:val="auto"/>
              <w:rPr>
                <w:rFonts w:ascii="Calibri" w:hAnsi="Calibri" w:cstheme="minorHAnsi"/>
                <w:b w:val="0"/>
                <w:bCs w:val="0"/>
                <w:i w:val="0"/>
                <w:iCs w:val="0"/>
                <w:sz w:val="22"/>
                <w:szCs w:val="22"/>
                <w:u w:val="none"/>
              </w:rPr>
            </w:pPr>
            <w:r w:rsidRPr="00A433F6">
              <w:rPr>
                <w:rFonts w:ascii="Calibri" w:hAnsi="Calibri" w:cstheme="minorHAnsi"/>
                <w:b w:val="0"/>
                <w:bCs w:val="0"/>
                <w:i w:val="0"/>
                <w:iCs w:val="0"/>
                <w:sz w:val="22"/>
                <w:szCs w:val="22"/>
                <w:u w:val="none"/>
              </w:rPr>
              <w:t>Prázdninový provoz MŠ</w:t>
            </w:r>
          </w:p>
          <w:p w14:paraId="2A0407F4" w14:textId="449A53D0" w:rsidR="00A523E7" w:rsidRPr="00A433F6" w:rsidRDefault="006E0EA6" w:rsidP="00A15F1E">
            <w:pPr>
              <w:pStyle w:val="Bezmezer"/>
              <w:numPr>
                <w:ilvl w:val="0"/>
                <w:numId w:val="43"/>
              </w:numPr>
              <w:suppressAutoHyphens w:val="0"/>
              <w:autoSpaceDN/>
              <w:textAlignment w:val="auto"/>
              <w:rPr>
                <w:rFonts w:ascii="Calibri" w:hAnsi="Calibri" w:cstheme="minorHAnsi"/>
                <w:b w:val="0"/>
                <w:bCs w:val="0"/>
                <w:i w:val="0"/>
                <w:iCs w:val="0"/>
                <w:sz w:val="22"/>
                <w:szCs w:val="22"/>
                <w:u w:val="none"/>
              </w:rPr>
            </w:pPr>
            <w:r w:rsidRPr="00A433F6">
              <w:rPr>
                <w:rFonts w:ascii="Calibri" w:hAnsi="Calibri" w:cstheme="minorHAnsi"/>
                <w:b w:val="0"/>
                <w:bCs w:val="0"/>
                <w:i w:val="0"/>
                <w:iCs w:val="0"/>
                <w:sz w:val="22"/>
                <w:szCs w:val="22"/>
                <w:u w:val="none"/>
              </w:rPr>
              <w:t>Informace o přípravě vlastní svozové společnosti Regionu Dolní Berounka</w:t>
            </w:r>
            <w:bookmarkEnd w:id="1"/>
          </w:p>
        </w:tc>
        <w:tc>
          <w:tcPr>
            <w:tcW w:w="1140"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77B1E7EA" w14:textId="77777777" w:rsidR="00A523E7" w:rsidRPr="00A433F6" w:rsidRDefault="00F878A1" w:rsidP="00A15F1E">
            <w:pPr>
              <w:pStyle w:val="Standard"/>
              <w:jc w:val="center"/>
              <w:rPr>
                <w:rFonts w:ascii="Calibri" w:hAnsi="Calibri" w:cs="Calibri"/>
                <w:iCs/>
                <w:color w:val="000000"/>
                <w:sz w:val="22"/>
                <w:szCs w:val="22"/>
              </w:rPr>
            </w:pPr>
            <w:r w:rsidRPr="00A433F6">
              <w:rPr>
                <w:rFonts w:ascii="Calibri" w:hAnsi="Calibri" w:cs="Calibri"/>
                <w:iCs/>
                <w:color w:val="000000"/>
                <w:sz w:val="22"/>
                <w:szCs w:val="22"/>
              </w:rPr>
              <w:t>starostka</w:t>
            </w:r>
          </w:p>
        </w:tc>
      </w:tr>
      <w:tr w:rsidR="00A523E7" w:rsidRPr="00A433F6" w14:paraId="00A92196" w14:textId="77777777">
        <w:trPr>
          <w:trHeight w:val="254"/>
          <w:jc w:val="center"/>
        </w:trPr>
        <w:tc>
          <w:tcPr>
            <w:tcW w:w="113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2C20F20B" w14:textId="16C8B245" w:rsidR="00A523E7" w:rsidRPr="00A433F6" w:rsidRDefault="006E0EA6" w:rsidP="00A15F1E">
            <w:pPr>
              <w:pStyle w:val="Standard"/>
              <w:jc w:val="center"/>
              <w:rPr>
                <w:rFonts w:ascii="Calibri" w:hAnsi="Calibri"/>
                <w:sz w:val="22"/>
                <w:szCs w:val="22"/>
              </w:rPr>
            </w:pPr>
            <w:r w:rsidRPr="00A433F6">
              <w:rPr>
                <w:rFonts w:ascii="Calibri" w:eastAsia="Calibri" w:hAnsi="Calibri" w:cs="Calibri"/>
                <w:b/>
                <w:i/>
                <w:color w:val="000000"/>
                <w:sz w:val="22"/>
                <w:szCs w:val="22"/>
              </w:rPr>
              <w:t>6</w:t>
            </w:r>
            <w:r w:rsidR="00F878A1" w:rsidRPr="00A433F6">
              <w:rPr>
                <w:rFonts w:ascii="Calibri" w:eastAsia="Calibri" w:hAnsi="Calibri" w:cs="Calibri"/>
                <w:b/>
                <w:i/>
                <w:color w:val="000000"/>
                <w:sz w:val="22"/>
                <w:szCs w:val="22"/>
              </w:rPr>
              <w:t>.</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14:paraId="06F265F1" w14:textId="77777777" w:rsidR="00A523E7" w:rsidRPr="00A433F6" w:rsidRDefault="00F878A1" w:rsidP="00A15F1E">
            <w:pPr>
              <w:pStyle w:val="Bezmezer"/>
              <w:rPr>
                <w:rFonts w:ascii="Calibri" w:hAnsi="Calibri"/>
                <w:sz w:val="22"/>
                <w:szCs w:val="22"/>
              </w:rPr>
            </w:pPr>
            <w:r w:rsidRPr="00A433F6">
              <w:rPr>
                <w:rFonts w:ascii="Calibri" w:eastAsia="Calibri" w:hAnsi="Calibri" w:cs="Calibri"/>
                <w:b w:val="0"/>
                <w:bCs w:val="0"/>
                <w:i w:val="0"/>
                <w:iCs w:val="0"/>
                <w:sz w:val="22"/>
                <w:szCs w:val="22"/>
                <w:u w:val="none"/>
              </w:rPr>
              <w:t>Diskuze</w:t>
            </w:r>
          </w:p>
        </w:tc>
        <w:tc>
          <w:tcPr>
            <w:tcW w:w="1140"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1C3D8F24" w14:textId="77777777" w:rsidR="00A523E7" w:rsidRPr="00A433F6" w:rsidRDefault="00A523E7" w:rsidP="00A15F1E">
            <w:pPr>
              <w:pStyle w:val="Standard"/>
              <w:jc w:val="center"/>
              <w:rPr>
                <w:rFonts w:ascii="Calibri" w:hAnsi="Calibri" w:cs="Calibri"/>
                <w:iCs/>
                <w:color w:val="000000"/>
                <w:sz w:val="22"/>
                <w:szCs w:val="22"/>
              </w:rPr>
            </w:pPr>
          </w:p>
        </w:tc>
      </w:tr>
      <w:tr w:rsidR="00A523E7" w:rsidRPr="00A433F6" w14:paraId="5531C211" w14:textId="77777777">
        <w:trPr>
          <w:jc w:val="center"/>
        </w:trPr>
        <w:tc>
          <w:tcPr>
            <w:tcW w:w="113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737A323C" w14:textId="3EF0BC84" w:rsidR="00A523E7" w:rsidRPr="00A433F6" w:rsidRDefault="006E0EA6" w:rsidP="00A15F1E">
            <w:pPr>
              <w:pStyle w:val="Standard"/>
              <w:jc w:val="center"/>
              <w:rPr>
                <w:rFonts w:ascii="Calibri" w:hAnsi="Calibri"/>
                <w:sz w:val="22"/>
                <w:szCs w:val="22"/>
              </w:rPr>
            </w:pPr>
            <w:r w:rsidRPr="00A433F6">
              <w:rPr>
                <w:rFonts w:ascii="Calibri" w:hAnsi="Calibri" w:cs="Calibri"/>
                <w:b/>
                <w:bCs/>
                <w:sz w:val="22"/>
                <w:szCs w:val="22"/>
              </w:rPr>
              <w:t>7</w:t>
            </w:r>
            <w:r w:rsidR="00F878A1" w:rsidRPr="00A433F6">
              <w:rPr>
                <w:rFonts w:ascii="Calibri" w:hAnsi="Calibri" w:cs="Calibri"/>
                <w:sz w:val="22"/>
                <w:szCs w:val="22"/>
              </w:rPr>
              <w:t xml:space="preserve">. </w:t>
            </w:r>
          </w:p>
        </w:tc>
        <w:tc>
          <w:tcPr>
            <w:tcW w:w="70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14:paraId="31E61139" w14:textId="77777777" w:rsidR="00A523E7" w:rsidRPr="00A433F6" w:rsidRDefault="00F878A1" w:rsidP="00A15F1E">
            <w:pPr>
              <w:pStyle w:val="Standard"/>
              <w:rPr>
                <w:rFonts w:ascii="Calibri" w:hAnsi="Calibri"/>
                <w:sz w:val="22"/>
                <w:szCs w:val="22"/>
              </w:rPr>
            </w:pPr>
            <w:r w:rsidRPr="00A433F6">
              <w:rPr>
                <w:rFonts w:ascii="Calibri" w:eastAsia="Calibri" w:hAnsi="Calibri" w:cs="Calibri"/>
                <w:sz w:val="22"/>
                <w:szCs w:val="22"/>
              </w:rPr>
              <w:t>Závěr</w:t>
            </w:r>
          </w:p>
        </w:tc>
        <w:tc>
          <w:tcPr>
            <w:tcW w:w="1140"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14:paraId="622F8C99" w14:textId="77777777" w:rsidR="00A523E7" w:rsidRPr="00A433F6" w:rsidRDefault="00A523E7" w:rsidP="00A15F1E">
            <w:pPr>
              <w:pStyle w:val="Standard"/>
              <w:jc w:val="center"/>
              <w:rPr>
                <w:rFonts w:ascii="Calibri" w:hAnsi="Calibri" w:cs="Calibri"/>
                <w:iCs/>
                <w:color w:val="000000"/>
                <w:sz w:val="22"/>
                <w:szCs w:val="22"/>
              </w:rPr>
            </w:pPr>
          </w:p>
        </w:tc>
      </w:tr>
    </w:tbl>
    <w:p w14:paraId="70EEE302" w14:textId="77777777" w:rsidR="00A523E7" w:rsidRPr="00A433F6" w:rsidRDefault="00A523E7" w:rsidP="00A15F1E">
      <w:pPr>
        <w:pStyle w:val="Standard"/>
        <w:jc w:val="both"/>
        <w:rPr>
          <w:rFonts w:ascii="Calibri" w:eastAsia="Calibri" w:hAnsi="Calibri" w:cs="Calibri"/>
          <w:color w:val="000000"/>
        </w:rPr>
      </w:pPr>
    </w:p>
    <w:p w14:paraId="1787C5F4" w14:textId="4792DC31" w:rsidR="00A523E7" w:rsidRPr="00A433F6" w:rsidRDefault="00F878A1" w:rsidP="00A15F1E">
      <w:pPr>
        <w:pStyle w:val="Standard"/>
        <w:jc w:val="both"/>
        <w:rPr>
          <w:rFonts w:ascii="Calibri" w:eastAsia="Calibri" w:hAnsi="Calibri" w:cs="Calibri"/>
          <w:color w:val="000000"/>
        </w:rPr>
      </w:pPr>
      <w:r w:rsidRPr="00A433F6">
        <w:rPr>
          <w:rFonts w:ascii="Calibri" w:eastAsia="Calibri" w:hAnsi="Calibri" w:cs="Calibri"/>
          <w:color w:val="000000"/>
        </w:rPr>
        <w:t>Přítomní byli vyzv</w:t>
      </w:r>
      <w:r w:rsidR="004F6D06" w:rsidRPr="00A433F6">
        <w:rPr>
          <w:rFonts w:ascii="Calibri" w:eastAsia="Calibri" w:hAnsi="Calibri" w:cs="Calibri"/>
          <w:color w:val="000000"/>
        </w:rPr>
        <w:t xml:space="preserve">áni k přednesení jiných návrhů či </w:t>
      </w:r>
      <w:r w:rsidRPr="00A433F6">
        <w:rPr>
          <w:rFonts w:ascii="Calibri" w:eastAsia="Calibri" w:hAnsi="Calibri" w:cs="Calibri"/>
          <w:color w:val="000000"/>
        </w:rPr>
        <w:t xml:space="preserve">připomínek </w:t>
      </w:r>
      <w:r w:rsidR="004F6D06" w:rsidRPr="00A433F6">
        <w:rPr>
          <w:rFonts w:ascii="Calibri" w:eastAsia="Calibri" w:hAnsi="Calibri" w:cs="Calibri"/>
          <w:color w:val="000000"/>
        </w:rPr>
        <w:t xml:space="preserve">k předložené podobě </w:t>
      </w:r>
      <w:r w:rsidRPr="00A433F6">
        <w:rPr>
          <w:rFonts w:ascii="Calibri" w:eastAsia="Calibri" w:hAnsi="Calibri" w:cs="Calibri"/>
          <w:color w:val="000000"/>
        </w:rPr>
        <w:t>programu.</w:t>
      </w:r>
    </w:p>
    <w:p w14:paraId="3DC2CC26" w14:textId="77777777" w:rsidR="006E0EA6" w:rsidRPr="00A433F6" w:rsidRDefault="006E0EA6" w:rsidP="00A15F1E">
      <w:pPr>
        <w:pStyle w:val="Standard"/>
        <w:jc w:val="both"/>
        <w:rPr>
          <w:rFonts w:ascii="Calibri" w:eastAsia="Calibri" w:hAnsi="Calibri" w:cs="Calibri"/>
          <w:color w:val="000000"/>
        </w:rPr>
      </w:pPr>
    </w:p>
    <w:p w14:paraId="4EC1EFCA" w14:textId="2DC39CF1" w:rsidR="00A523E7" w:rsidRPr="00A433F6" w:rsidRDefault="000E0E69" w:rsidP="00A15F1E">
      <w:pPr>
        <w:pStyle w:val="Standard"/>
        <w:jc w:val="both"/>
        <w:rPr>
          <w:rFonts w:ascii="Calibri" w:eastAsia="Calibri" w:hAnsi="Calibri" w:cs="Calibri"/>
          <w:color w:val="000000"/>
        </w:rPr>
      </w:pPr>
      <w:r w:rsidRPr="00A433F6">
        <w:rPr>
          <w:rFonts w:ascii="Calibri" w:eastAsia="Calibri" w:hAnsi="Calibri" w:cs="Calibri"/>
          <w:color w:val="000000"/>
        </w:rPr>
        <w:t>Starostka</w:t>
      </w:r>
      <w:r w:rsidR="004339E4" w:rsidRPr="00A433F6">
        <w:rPr>
          <w:rFonts w:ascii="Calibri" w:eastAsia="Calibri" w:hAnsi="Calibri" w:cs="Calibri"/>
          <w:color w:val="000000"/>
        </w:rPr>
        <w:t xml:space="preserve"> navrhla </w:t>
      </w:r>
      <w:r w:rsidR="004D02DE" w:rsidRPr="00A433F6">
        <w:rPr>
          <w:rFonts w:ascii="Calibri" w:eastAsia="Calibri" w:hAnsi="Calibri" w:cs="Calibri"/>
          <w:color w:val="000000"/>
        </w:rPr>
        <w:t xml:space="preserve">doplnit bod </w:t>
      </w:r>
      <w:r w:rsidR="00263C01" w:rsidRPr="00A433F6">
        <w:rPr>
          <w:rFonts w:ascii="Calibri" w:eastAsia="Calibri" w:hAnsi="Calibri" w:cs="Calibri"/>
          <w:color w:val="000000"/>
        </w:rPr>
        <w:t xml:space="preserve">3 programu o </w:t>
      </w:r>
      <w:r w:rsidR="00D07F47" w:rsidRPr="00A433F6">
        <w:rPr>
          <w:rFonts w:ascii="Calibri" w:eastAsia="Calibri" w:hAnsi="Calibri" w:cs="Calibri"/>
          <w:color w:val="000000"/>
        </w:rPr>
        <w:t xml:space="preserve">darovací smlouvu V+K a darovací smlouvu na provoz knihovny, dále </w:t>
      </w:r>
      <w:r w:rsidR="00263C01" w:rsidRPr="00A433F6">
        <w:rPr>
          <w:rFonts w:ascii="Calibri" w:eastAsia="Calibri" w:hAnsi="Calibri" w:cs="Calibri"/>
          <w:color w:val="000000"/>
        </w:rPr>
        <w:t>příkazní smlouvu s TDS a příkazní smlouvu na administraci VZ na vybavení interiéru školy</w:t>
      </w:r>
      <w:r w:rsidRPr="00A433F6">
        <w:rPr>
          <w:rFonts w:ascii="Calibri" w:eastAsia="Calibri" w:hAnsi="Calibri" w:cs="Calibri"/>
          <w:color w:val="000000"/>
        </w:rPr>
        <w:t xml:space="preserve"> a v bodu různé o zadání zastavovací studie </w:t>
      </w:r>
      <w:r w:rsidR="00DF574E" w:rsidRPr="00DF574E">
        <w:rPr>
          <w:rFonts w:ascii="Calibri" w:eastAsia="Calibri" w:hAnsi="Calibri" w:cs="Calibri"/>
          <w:color w:val="000000"/>
        </w:rPr>
        <w:t>pro stavbu II.st. ZŠ a tělocvičny</w:t>
      </w:r>
      <w:r w:rsidR="00DF574E">
        <w:rPr>
          <w:rFonts w:ascii="Calibri" w:eastAsia="Calibri" w:hAnsi="Calibri" w:cs="Calibri"/>
          <w:color w:val="000000"/>
        </w:rPr>
        <w:t xml:space="preserve"> </w:t>
      </w:r>
      <w:r w:rsidRPr="00A433F6">
        <w:rPr>
          <w:rFonts w:ascii="Calibri" w:eastAsia="Calibri" w:hAnsi="Calibri" w:cs="Calibri"/>
          <w:color w:val="000000"/>
        </w:rPr>
        <w:t>u MŠ a ZŠ</w:t>
      </w:r>
      <w:r w:rsidR="00263C01" w:rsidRPr="00A433F6">
        <w:rPr>
          <w:rFonts w:ascii="Calibri" w:eastAsia="Calibri" w:hAnsi="Calibri" w:cs="Calibri"/>
          <w:color w:val="000000"/>
        </w:rPr>
        <w:t>.</w:t>
      </w:r>
      <w:r w:rsidR="004339E4" w:rsidRPr="00A433F6">
        <w:rPr>
          <w:rFonts w:ascii="Calibri" w:eastAsia="Calibri" w:hAnsi="Calibri" w:cs="Calibri"/>
          <w:color w:val="000000"/>
        </w:rPr>
        <w:t xml:space="preserve"> </w:t>
      </w:r>
    </w:p>
    <w:p w14:paraId="3BADACDB" w14:textId="77777777" w:rsidR="00C2232B" w:rsidRPr="00A433F6" w:rsidRDefault="00C2232B" w:rsidP="00A15F1E">
      <w:pPr>
        <w:pStyle w:val="Standard"/>
        <w:jc w:val="both"/>
        <w:rPr>
          <w:rFonts w:ascii="Calibri" w:eastAsia="Calibri" w:hAnsi="Calibri" w:cs="Calibri"/>
          <w:color w:val="000000"/>
        </w:rPr>
      </w:pPr>
    </w:p>
    <w:p w14:paraId="23BDE905" w14:textId="77777777" w:rsidR="00A523E7" w:rsidRPr="00FB4052" w:rsidRDefault="00F878A1" w:rsidP="00A15F1E">
      <w:pPr>
        <w:pStyle w:val="Standard"/>
        <w:rPr>
          <w:rFonts w:ascii="Calibri" w:hAnsi="Calibri"/>
        </w:rPr>
      </w:pPr>
      <w:r w:rsidRPr="00FB4052">
        <w:rPr>
          <w:rFonts w:ascii="Calibri" w:eastAsia="Calibri" w:hAnsi="Calibri" w:cs="Calibri"/>
          <w:color w:val="FF0000"/>
        </w:rPr>
        <w:t xml:space="preserve">Předsedající dala hlasovat o tomto návrhu usnesení:  </w:t>
      </w:r>
      <w:bookmarkStart w:id="2" w:name="_30j0zll"/>
      <w:bookmarkEnd w:id="2"/>
    </w:p>
    <w:p w14:paraId="58035284" w14:textId="6B8B2D09" w:rsidR="00A523E7" w:rsidRPr="00A433F6" w:rsidRDefault="00F878A1" w:rsidP="00A15F1E">
      <w:pPr>
        <w:pStyle w:val="Standard"/>
        <w:rPr>
          <w:rFonts w:ascii="Calibri" w:hAnsi="Calibri"/>
        </w:rPr>
      </w:pPr>
      <w:r w:rsidRPr="00A433F6">
        <w:rPr>
          <w:rFonts w:ascii="Calibri" w:eastAsia="Calibri" w:hAnsi="Calibri" w:cs="Calibri"/>
          <w:b/>
          <w:bCs/>
          <w:i/>
          <w:iCs/>
          <w:color w:val="FF0000"/>
        </w:rPr>
        <w:t xml:space="preserve">Zastupitelstvo obce Lety schvaluje program veřejného zasedání konaného </w:t>
      </w:r>
      <w:r w:rsidR="00C2232B" w:rsidRPr="00A433F6">
        <w:rPr>
          <w:rFonts w:ascii="Calibri" w:eastAsia="Calibri" w:hAnsi="Calibri" w:cs="Calibri"/>
          <w:b/>
          <w:bCs/>
          <w:i/>
          <w:iCs/>
          <w:color w:val="FF0000"/>
        </w:rPr>
        <w:t>19</w:t>
      </w:r>
      <w:r w:rsidRPr="00A433F6">
        <w:rPr>
          <w:rFonts w:ascii="Calibri" w:eastAsia="Calibri" w:hAnsi="Calibri" w:cs="Calibri"/>
          <w:b/>
          <w:bCs/>
          <w:i/>
          <w:iCs/>
          <w:color w:val="FF0000"/>
        </w:rPr>
        <w:t xml:space="preserve">. </w:t>
      </w:r>
      <w:r w:rsidR="00C2232B" w:rsidRPr="00A433F6">
        <w:rPr>
          <w:rFonts w:ascii="Calibri" w:eastAsia="Calibri" w:hAnsi="Calibri" w:cs="Calibri"/>
          <w:b/>
          <w:bCs/>
          <w:i/>
          <w:iCs/>
          <w:color w:val="FF0000"/>
        </w:rPr>
        <w:t>5</w:t>
      </w:r>
      <w:r w:rsidRPr="00A433F6">
        <w:rPr>
          <w:rFonts w:ascii="Calibri" w:eastAsia="Calibri" w:hAnsi="Calibri" w:cs="Calibri"/>
          <w:b/>
          <w:bCs/>
          <w:i/>
          <w:iCs/>
          <w:color w:val="FF0000"/>
        </w:rPr>
        <w:t>. 2021 v tomto znění:</w:t>
      </w:r>
    </w:p>
    <w:p w14:paraId="0741D9D1" w14:textId="77777777" w:rsidR="006E0EA6" w:rsidRPr="00A433F6" w:rsidRDefault="006E0EA6" w:rsidP="00A15F1E">
      <w:pPr>
        <w:pStyle w:val="Bezmezer"/>
        <w:numPr>
          <w:ilvl w:val="0"/>
          <w:numId w:val="40"/>
        </w:numPr>
        <w:suppressAutoHyphens w:val="0"/>
        <w:autoSpaceDN/>
        <w:textAlignment w:val="auto"/>
        <w:rPr>
          <w:rFonts w:ascii="Calibri" w:hAnsi="Calibri" w:cstheme="minorHAnsi"/>
          <w:color w:val="FF0000"/>
          <w:sz w:val="24"/>
          <w:szCs w:val="24"/>
          <w:u w:val="none"/>
        </w:rPr>
      </w:pPr>
      <w:bookmarkStart w:id="3" w:name="_Hlk41151919"/>
      <w:bookmarkStart w:id="4" w:name="_Hlk8386056"/>
      <w:bookmarkStart w:id="5" w:name="_Hlk8804357"/>
      <w:r w:rsidRPr="00A433F6">
        <w:rPr>
          <w:rFonts w:ascii="Calibri" w:hAnsi="Calibri" w:cstheme="minorHAnsi"/>
          <w:color w:val="FF0000"/>
          <w:sz w:val="24"/>
          <w:szCs w:val="24"/>
          <w:u w:val="none"/>
        </w:rPr>
        <w:t>Zahájení</w:t>
      </w:r>
    </w:p>
    <w:p w14:paraId="044DD4A3" w14:textId="77777777" w:rsidR="006E0EA6" w:rsidRPr="00A433F6" w:rsidRDefault="006E0EA6" w:rsidP="00A15F1E">
      <w:pPr>
        <w:pStyle w:val="Bezmezer"/>
        <w:numPr>
          <w:ilvl w:val="0"/>
          <w:numId w:val="40"/>
        </w:numPr>
        <w:suppressAutoHyphens w:val="0"/>
        <w:autoSpaceDN/>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RO 3/2021</w:t>
      </w:r>
    </w:p>
    <w:p w14:paraId="38E31D0C" w14:textId="77777777" w:rsidR="006E0EA6" w:rsidRPr="00A433F6" w:rsidRDefault="006E0EA6" w:rsidP="00A15F1E">
      <w:pPr>
        <w:pStyle w:val="Bezmezer"/>
        <w:numPr>
          <w:ilvl w:val="0"/>
          <w:numId w:val="40"/>
        </w:numPr>
        <w:suppressAutoHyphens w:val="0"/>
        <w:autoSpaceDN/>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Smlouvy:</w:t>
      </w:r>
    </w:p>
    <w:p w14:paraId="7BDE3929" w14:textId="384385BA" w:rsidR="006E0EA6" w:rsidRPr="00A433F6" w:rsidRDefault="006E0EA6" w:rsidP="00A15F1E">
      <w:pPr>
        <w:pStyle w:val="Bezmezer"/>
        <w:numPr>
          <w:ilvl w:val="0"/>
          <w:numId w:val="45"/>
        </w:numPr>
        <w:suppressAutoHyphens w:val="0"/>
        <w:autoSpaceDN/>
        <w:ind w:left="1276"/>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Dodatek č. 14 smlouvy o závazku veřejné služby ve veřejné linkové dopravě - linka č. 451</w:t>
      </w:r>
    </w:p>
    <w:p w14:paraId="115E8528" w14:textId="5813FB57" w:rsidR="006E0EA6" w:rsidRPr="00A433F6" w:rsidRDefault="006E0EA6" w:rsidP="00A15F1E">
      <w:pPr>
        <w:pStyle w:val="Bezmezer"/>
        <w:numPr>
          <w:ilvl w:val="0"/>
          <w:numId w:val="45"/>
        </w:numPr>
        <w:suppressAutoHyphens w:val="0"/>
        <w:autoSpaceDN/>
        <w:ind w:left="1276"/>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lastRenderedPageBreak/>
        <w:t xml:space="preserve">Dodatek č. 19 smlouvy o závazku veřejné služby ve veřejné linkové dopravě - linka č. 448 </w:t>
      </w:r>
    </w:p>
    <w:p w14:paraId="20C24674" w14:textId="516827B0" w:rsidR="006E0EA6" w:rsidRPr="00A433F6" w:rsidRDefault="006E0EA6" w:rsidP="00A15F1E">
      <w:pPr>
        <w:pStyle w:val="Bezmezer"/>
        <w:numPr>
          <w:ilvl w:val="0"/>
          <w:numId w:val="45"/>
        </w:numPr>
        <w:suppressAutoHyphens w:val="0"/>
        <w:autoSpaceDN/>
        <w:ind w:left="1276"/>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Darovací smlouvy – protihluková stěna ul. Karlštejnská čp. 515 a 529</w:t>
      </w:r>
    </w:p>
    <w:p w14:paraId="481A171E" w14:textId="77777777" w:rsidR="009D587A" w:rsidRPr="00A433F6" w:rsidRDefault="006E0EA6" w:rsidP="00A15F1E">
      <w:pPr>
        <w:pStyle w:val="Bezmezer"/>
        <w:numPr>
          <w:ilvl w:val="0"/>
          <w:numId w:val="45"/>
        </w:numPr>
        <w:ind w:left="1276"/>
        <w:rPr>
          <w:rFonts w:ascii="Calibri" w:hAnsi="Calibri" w:cstheme="minorHAnsi"/>
          <w:color w:val="FF0000"/>
          <w:sz w:val="24"/>
          <w:szCs w:val="24"/>
          <w:u w:val="none"/>
        </w:rPr>
      </w:pPr>
      <w:r w:rsidRPr="00A433F6">
        <w:rPr>
          <w:rFonts w:ascii="Calibri" w:hAnsi="Calibri" w:cstheme="minorHAnsi"/>
          <w:color w:val="FF0000"/>
          <w:sz w:val="24"/>
          <w:szCs w:val="24"/>
          <w:u w:val="none"/>
        </w:rPr>
        <w:t>Smlouva o výpůjčce – cyklostezka</w:t>
      </w:r>
    </w:p>
    <w:p w14:paraId="4D6CAA4D" w14:textId="7CE0689C" w:rsidR="006E0EA6" w:rsidRPr="00A433F6" w:rsidRDefault="006E0EA6" w:rsidP="00A15F1E">
      <w:pPr>
        <w:pStyle w:val="Bezmezer"/>
        <w:numPr>
          <w:ilvl w:val="0"/>
          <w:numId w:val="45"/>
        </w:numPr>
        <w:ind w:left="1276"/>
        <w:rPr>
          <w:rFonts w:ascii="Calibri" w:hAnsi="Calibri" w:cstheme="minorHAnsi"/>
          <w:color w:val="FF0000"/>
          <w:sz w:val="24"/>
          <w:szCs w:val="24"/>
          <w:u w:val="none"/>
        </w:rPr>
      </w:pPr>
      <w:r w:rsidRPr="00A433F6">
        <w:rPr>
          <w:rFonts w:ascii="Calibri" w:hAnsi="Calibri" w:cstheme="minorHAnsi"/>
          <w:color w:val="FF0000"/>
          <w:sz w:val="24"/>
          <w:szCs w:val="24"/>
          <w:u w:val="none"/>
        </w:rPr>
        <w:t>Dodatek č. 3 smlouvy o dílo – Konsit a. s.</w:t>
      </w:r>
    </w:p>
    <w:p w14:paraId="07F59CAA" w14:textId="7487D3B0" w:rsidR="00422BF3" w:rsidRPr="00A433F6" w:rsidRDefault="00422BF3" w:rsidP="00A15F1E">
      <w:pPr>
        <w:pStyle w:val="Bezmezer"/>
        <w:numPr>
          <w:ilvl w:val="0"/>
          <w:numId w:val="45"/>
        </w:numPr>
        <w:ind w:left="1276"/>
        <w:rPr>
          <w:rFonts w:ascii="Calibri" w:hAnsi="Calibri" w:cstheme="minorHAnsi"/>
          <w:color w:val="FF0000"/>
          <w:sz w:val="24"/>
          <w:szCs w:val="24"/>
          <w:u w:val="none"/>
        </w:rPr>
      </w:pPr>
      <w:r w:rsidRPr="00A433F6">
        <w:rPr>
          <w:rFonts w:ascii="Calibri" w:hAnsi="Calibri" w:cstheme="minorHAnsi"/>
          <w:color w:val="FF0000"/>
          <w:sz w:val="24"/>
          <w:szCs w:val="24"/>
          <w:u w:val="none"/>
        </w:rPr>
        <w:t>Darovací smlouva části V+K</w:t>
      </w:r>
    </w:p>
    <w:p w14:paraId="230B24BB" w14:textId="7D8CDB7E" w:rsidR="00D07F47" w:rsidRPr="00A433F6" w:rsidRDefault="00D07F47" w:rsidP="00A15F1E">
      <w:pPr>
        <w:pStyle w:val="Bezmezer"/>
        <w:numPr>
          <w:ilvl w:val="0"/>
          <w:numId w:val="45"/>
        </w:numPr>
        <w:ind w:left="1276"/>
        <w:rPr>
          <w:rFonts w:ascii="Calibri" w:hAnsi="Calibri" w:cstheme="minorHAnsi"/>
          <w:color w:val="FF0000"/>
          <w:sz w:val="24"/>
          <w:szCs w:val="24"/>
          <w:u w:val="none"/>
        </w:rPr>
      </w:pPr>
      <w:r w:rsidRPr="00A433F6">
        <w:rPr>
          <w:rFonts w:ascii="Calibri" w:hAnsi="Calibri" w:cstheme="minorHAnsi"/>
          <w:color w:val="FF0000"/>
          <w:sz w:val="24"/>
          <w:szCs w:val="24"/>
          <w:u w:val="none"/>
        </w:rPr>
        <w:t>Darovací smlouva na provoz knihovny</w:t>
      </w:r>
    </w:p>
    <w:p w14:paraId="554B9E51" w14:textId="2B2604A1" w:rsidR="00263C01" w:rsidRPr="00A433F6" w:rsidRDefault="00263C01" w:rsidP="00A15F1E">
      <w:pPr>
        <w:pStyle w:val="Bezmezer"/>
        <w:numPr>
          <w:ilvl w:val="0"/>
          <w:numId w:val="45"/>
        </w:numPr>
        <w:ind w:left="1276"/>
        <w:rPr>
          <w:rFonts w:ascii="Calibri" w:hAnsi="Calibri" w:cstheme="minorHAnsi"/>
          <w:color w:val="FF0000"/>
          <w:sz w:val="24"/>
          <w:szCs w:val="24"/>
          <w:u w:val="none"/>
        </w:rPr>
      </w:pPr>
      <w:r w:rsidRPr="00A433F6">
        <w:rPr>
          <w:rFonts w:ascii="Calibri" w:hAnsi="Calibri" w:cstheme="minorHAnsi"/>
          <w:color w:val="FF0000"/>
          <w:sz w:val="24"/>
          <w:szCs w:val="24"/>
          <w:u w:val="none"/>
        </w:rPr>
        <w:t>Příkazní smlouva s TDS</w:t>
      </w:r>
    </w:p>
    <w:p w14:paraId="51056091" w14:textId="29A5B17D" w:rsidR="00263C01" w:rsidRPr="00A433F6" w:rsidRDefault="00263C01" w:rsidP="00A15F1E">
      <w:pPr>
        <w:pStyle w:val="Bezmezer"/>
        <w:numPr>
          <w:ilvl w:val="0"/>
          <w:numId w:val="45"/>
        </w:numPr>
        <w:ind w:left="1276"/>
        <w:rPr>
          <w:rFonts w:ascii="Calibri" w:hAnsi="Calibri" w:cstheme="minorHAnsi"/>
          <w:color w:val="FF0000"/>
          <w:sz w:val="24"/>
          <w:szCs w:val="24"/>
          <w:u w:val="none"/>
        </w:rPr>
      </w:pPr>
      <w:r w:rsidRPr="00A433F6">
        <w:rPr>
          <w:rFonts w:ascii="Calibri" w:hAnsi="Calibri" w:cstheme="minorHAnsi"/>
          <w:color w:val="FF0000"/>
          <w:sz w:val="24"/>
          <w:szCs w:val="24"/>
          <w:u w:val="none"/>
        </w:rPr>
        <w:t>Příkazní smlouva na administraci VZ na pořízení interiéru školy</w:t>
      </w:r>
    </w:p>
    <w:p w14:paraId="5CCE2DFA" w14:textId="6969F479" w:rsidR="006E0EA6" w:rsidRPr="00A433F6" w:rsidRDefault="006E0EA6" w:rsidP="00A15F1E">
      <w:pPr>
        <w:pStyle w:val="Bezmezer"/>
        <w:ind w:left="567"/>
        <w:rPr>
          <w:rFonts w:ascii="Calibri" w:hAnsi="Calibri" w:cstheme="minorHAnsi"/>
          <w:color w:val="FF0000"/>
          <w:sz w:val="24"/>
          <w:szCs w:val="24"/>
          <w:u w:val="none"/>
        </w:rPr>
      </w:pPr>
      <w:r w:rsidRPr="00A433F6">
        <w:rPr>
          <w:rFonts w:ascii="Calibri" w:hAnsi="Calibri" w:cstheme="minorHAnsi"/>
          <w:color w:val="FF0000"/>
          <w:sz w:val="24"/>
          <w:szCs w:val="24"/>
          <w:u w:val="none"/>
        </w:rPr>
        <w:t xml:space="preserve">4.   </w:t>
      </w:r>
      <w:bookmarkStart w:id="6" w:name="_Hlk71625117"/>
      <w:r w:rsidR="00263C01" w:rsidRPr="00A433F6">
        <w:rPr>
          <w:rFonts w:ascii="Calibri" w:hAnsi="Calibri" w:cstheme="minorHAnsi"/>
          <w:color w:val="FF0000"/>
          <w:sz w:val="24"/>
          <w:szCs w:val="24"/>
          <w:u w:val="none"/>
        </w:rPr>
        <w:t>Plán financování a obnovy pro l</w:t>
      </w:r>
      <w:r w:rsidRPr="00A433F6">
        <w:rPr>
          <w:rFonts w:ascii="Calibri" w:hAnsi="Calibri" w:cstheme="minorHAnsi"/>
          <w:color w:val="FF0000"/>
          <w:sz w:val="24"/>
          <w:szCs w:val="24"/>
          <w:u w:val="none"/>
        </w:rPr>
        <w:t>etovskou část vodovodu a kanalizace</w:t>
      </w:r>
    </w:p>
    <w:bookmarkEnd w:id="6"/>
    <w:p w14:paraId="6CC6C023" w14:textId="77777777" w:rsidR="006E0EA6" w:rsidRPr="00A433F6" w:rsidRDefault="006E0EA6" w:rsidP="00A15F1E">
      <w:pPr>
        <w:pStyle w:val="Bezmezer"/>
        <w:ind w:left="567"/>
        <w:rPr>
          <w:rFonts w:ascii="Calibri" w:hAnsi="Calibri" w:cstheme="minorHAnsi"/>
          <w:color w:val="FF0000"/>
          <w:sz w:val="24"/>
          <w:szCs w:val="24"/>
          <w:u w:val="none"/>
        </w:rPr>
      </w:pPr>
      <w:r w:rsidRPr="00A433F6">
        <w:rPr>
          <w:rFonts w:ascii="Calibri" w:hAnsi="Calibri" w:cstheme="minorHAnsi"/>
          <w:color w:val="FF0000"/>
          <w:sz w:val="24"/>
          <w:szCs w:val="24"/>
          <w:u w:val="none"/>
        </w:rPr>
        <w:t xml:space="preserve">5.   Různé: </w:t>
      </w:r>
    </w:p>
    <w:p w14:paraId="1FC5E345" w14:textId="77777777" w:rsidR="006E0EA6" w:rsidRPr="00A433F6" w:rsidRDefault="006E0EA6" w:rsidP="00A15F1E">
      <w:pPr>
        <w:pStyle w:val="Bezmezer"/>
        <w:numPr>
          <w:ilvl w:val="0"/>
          <w:numId w:val="42"/>
        </w:numPr>
        <w:suppressAutoHyphens w:val="0"/>
        <w:autoSpaceDN/>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Cena vody předané z Třemole do dolního tlakového pásma</w:t>
      </w:r>
    </w:p>
    <w:p w14:paraId="05AC9EEB" w14:textId="77777777" w:rsidR="006E0EA6" w:rsidRPr="00A433F6" w:rsidRDefault="006E0EA6" w:rsidP="00A15F1E">
      <w:pPr>
        <w:pStyle w:val="Bezmezer"/>
        <w:numPr>
          <w:ilvl w:val="0"/>
          <w:numId w:val="42"/>
        </w:numPr>
        <w:suppressAutoHyphens w:val="0"/>
        <w:autoSpaceDN/>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Příprava koncesního řízení na provozovatele vodovodu Třemole</w:t>
      </w:r>
    </w:p>
    <w:p w14:paraId="4A595079" w14:textId="77777777" w:rsidR="006E0EA6" w:rsidRPr="00A433F6" w:rsidRDefault="006E0EA6" w:rsidP="00A15F1E">
      <w:pPr>
        <w:pStyle w:val="Bezmezer"/>
        <w:numPr>
          <w:ilvl w:val="0"/>
          <w:numId w:val="42"/>
        </w:numPr>
        <w:suppressAutoHyphens w:val="0"/>
        <w:autoSpaceDN/>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Prázdninový provoz MŠ</w:t>
      </w:r>
    </w:p>
    <w:p w14:paraId="5F710726" w14:textId="77777777" w:rsidR="006E0EA6" w:rsidRPr="00A433F6" w:rsidRDefault="006E0EA6" w:rsidP="00A15F1E">
      <w:pPr>
        <w:pStyle w:val="Bezmezer"/>
        <w:numPr>
          <w:ilvl w:val="0"/>
          <w:numId w:val="42"/>
        </w:numPr>
        <w:suppressAutoHyphens w:val="0"/>
        <w:autoSpaceDN/>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Informace o přípravě vlastní svozové společnosti Regionu Dolní Berounka</w:t>
      </w:r>
    </w:p>
    <w:p w14:paraId="7A4D0164" w14:textId="0F1571C6" w:rsidR="000E0E69" w:rsidRPr="00A433F6" w:rsidRDefault="000E0E69" w:rsidP="00A15F1E">
      <w:pPr>
        <w:pStyle w:val="Bezmezer"/>
        <w:numPr>
          <w:ilvl w:val="0"/>
          <w:numId w:val="42"/>
        </w:numPr>
        <w:suppressAutoHyphens w:val="0"/>
        <w:autoSpaceDN/>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 xml:space="preserve">Zadání zastavovací studie </w:t>
      </w:r>
      <w:r w:rsidR="00DF574E" w:rsidRPr="00DF574E">
        <w:rPr>
          <w:rFonts w:ascii="Calibri" w:hAnsi="Calibri" w:cstheme="minorHAnsi"/>
          <w:color w:val="FF0000"/>
          <w:sz w:val="24"/>
          <w:szCs w:val="24"/>
          <w:u w:val="none"/>
        </w:rPr>
        <w:t xml:space="preserve">II. st. ZŠ a tělocvičny </w:t>
      </w:r>
      <w:r w:rsidRPr="00A433F6">
        <w:rPr>
          <w:rFonts w:ascii="Calibri" w:hAnsi="Calibri" w:cstheme="minorHAnsi"/>
          <w:color w:val="FF0000"/>
          <w:sz w:val="24"/>
          <w:szCs w:val="24"/>
          <w:u w:val="none"/>
        </w:rPr>
        <w:t>u MŠ a ZŠ</w:t>
      </w:r>
    </w:p>
    <w:p w14:paraId="0E2C2ACE" w14:textId="77777777" w:rsidR="006E0EA6" w:rsidRPr="00A433F6" w:rsidRDefault="006E0EA6" w:rsidP="00A15F1E">
      <w:pPr>
        <w:pStyle w:val="Bezmezer"/>
        <w:numPr>
          <w:ilvl w:val="0"/>
          <w:numId w:val="44"/>
        </w:numPr>
        <w:suppressAutoHyphens w:val="0"/>
        <w:autoSpaceDN/>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Diskuse</w:t>
      </w:r>
    </w:p>
    <w:p w14:paraId="6E15190E" w14:textId="4085C865" w:rsidR="0035294B" w:rsidRDefault="006E0EA6" w:rsidP="008651AA">
      <w:pPr>
        <w:pStyle w:val="Bezmezer"/>
        <w:numPr>
          <w:ilvl w:val="0"/>
          <w:numId w:val="44"/>
        </w:numPr>
        <w:suppressAutoHyphens w:val="0"/>
        <w:autoSpaceDN/>
        <w:textAlignment w:val="auto"/>
        <w:rPr>
          <w:rFonts w:ascii="Calibri" w:hAnsi="Calibri" w:cstheme="minorHAnsi"/>
          <w:color w:val="FF0000"/>
          <w:sz w:val="24"/>
          <w:szCs w:val="24"/>
          <w:u w:val="none"/>
        </w:rPr>
      </w:pPr>
      <w:r w:rsidRPr="00A433F6">
        <w:rPr>
          <w:rFonts w:ascii="Calibri" w:hAnsi="Calibri" w:cstheme="minorHAnsi"/>
          <w:color w:val="FF0000"/>
          <w:sz w:val="24"/>
          <w:szCs w:val="24"/>
          <w:u w:val="none"/>
        </w:rPr>
        <w:t>Závěr</w:t>
      </w:r>
      <w:bookmarkEnd w:id="3"/>
      <w:bookmarkEnd w:id="4"/>
      <w:bookmarkEnd w:id="5"/>
    </w:p>
    <w:p w14:paraId="6765946B" w14:textId="77777777" w:rsidR="00EC4085" w:rsidRPr="00A433F6" w:rsidRDefault="00EC4085" w:rsidP="00243422">
      <w:pPr>
        <w:pStyle w:val="Bezmezer"/>
        <w:suppressAutoHyphens w:val="0"/>
        <w:autoSpaceDN/>
        <w:ind w:left="567"/>
        <w:textAlignment w:val="auto"/>
        <w:rPr>
          <w:rFonts w:ascii="Calibri" w:hAnsi="Calibri" w:cstheme="minorHAnsi"/>
          <w:color w:val="FF0000"/>
          <w:sz w:val="24"/>
          <w:szCs w:val="24"/>
          <w:u w:val="none"/>
        </w:rPr>
      </w:pPr>
    </w:p>
    <w:tbl>
      <w:tblPr>
        <w:tblW w:w="9214" w:type="dxa"/>
        <w:tblInd w:w="1" w:type="dxa"/>
        <w:tblLayout w:type="fixed"/>
        <w:tblCellMar>
          <w:left w:w="10" w:type="dxa"/>
          <w:right w:w="10" w:type="dxa"/>
        </w:tblCellMar>
        <w:tblLook w:val="0000" w:firstRow="0" w:lastRow="0" w:firstColumn="0" w:lastColumn="0" w:noHBand="0" w:noVBand="0"/>
      </w:tblPr>
      <w:tblGrid>
        <w:gridCol w:w="3685"/>
        <w:gridCol w:w="2835"/>
        <w:gridCol w:w="2694"/>
      </w:tblGrid>
      <w:tr w:rsidR="00A523E7" w:rsidRPr="00A433F6" w14:paraId="026C3EC6" w14:textId="77777777">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E3E7C82" w14:textId="77777777" w:rsidR="00A523E7" w:rsidRPr="00A433F6" w:rsidRDefault="00F878A1" w:rsidP="00A15F1E">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E3B60B1" w14:textId="77777777" w:rsidR="00A523E7" w:rsidRPr="00A433F6" w:rsidRDefault="00F878A1" w:rsidP="00A15F1E">
            <w:pPr>
              <w:pStyle w:val="Standard"/>
              <w:jc w:val="both"/>
              <w:rPr>
                <w:rFonts w:ascii="Calibri" w:hAnsi="Calibri"/>
              </w:rPr>
            </w:pPr>
            <w:r w:rsidRPr="00A433F6">
              <w:rPr>
                <w:rFonts w:ascii="Calibri" w:eastAsia="Calibri" w:hAnsi="Calibri" w:cs="Calibri"/>
                <w:i/>
                <w:color w:val="FF0000"/>
              </w:rPr>
              <w:t>PRO</w:t>
            </w:r>
          </w:p>
        </w:tc>
        <w:tc>
          <w:tcPr>
            <w:tcW w:w="269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6F93B7E" w14:textId="50622D52" w:rsidR="00A523E7" w:rsidRPr="00A433F6" w:rsidRDefault="0035294B" w:rsidP="00A15F1E">
            <w:pPr>
              <w:pStyle w:val="Standard"/>
              <w:jc w:val="center"/>
              <w:rPr>
                <w:rFonts w:ascii="Calibri" w:hAnsi="Calibri"/>
                <w:i/>
                <w:iCs/>
              </w:rPr>
            </w:pPr>
            <w:r w:rsidRPr="00A433F6">
              <w:rPr>
                <w:rFonts w:ascii="Calibri" w:hAnsi="Calibri"/>
                <w:i/>
                <w:iCs/>
                <w:color w:val="FF0000"/>
              </w:rPr>
              <w:t>6</w:t>
            </w:r>
          </w:p>
        </w:tc>
      </w:tr>
      <w:tr w:rsidR="00A523E7" w:rsidRPr="00A433F6" w14:paraId="745D0A6D" w14:textId="77777777">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DB0D7EC" w14:textId="77777777" w:rsidR="00A523E7" w:rsidRPr="00A433F6" w:rsidRDefault="00A523E7"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4582FBC" w14:textId="77777777" w:rsidR="00A523E7" w:rsidRPr="00A433F6" w:rsidRDefault="00F878A1" w:rsidP="00A15F1E">
            <w:pPr>
              <w:pStyle w:val="Standard"/>
              <w:jc w:val="both"/>
              <w:rPr>
                <w:rFonts w:ascii="Calibri" w:hAnsi="Calibri"/>
              </w:rPr>
            </w:pPr>
            <w:r w:rsidRPr="00A433F6">
              <w:rPr>
                <w:rFonts w:ascii="Calibri" w:eastAsia="Calibri" w:hAnsi="Calibri" w:cs="Calibri"/>
                <w:i/>
                <w:color w:val="FF0000"/>
              </w:rPr>
              <w:t>PROTI</w:t>
            </w:r>
          </w:p>
        </w:tc>
        <w:tc>
          <w:tcPr>
            <w:tcW w:w="269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62C1636" w14:textId="77777777" w:rsidR="00A523E7" w:rsidRPr="00A433F6" w:rsidRDefault="00F878A1" w:rsidP="00A15F1E">
            <w:pPr>
              <w:pStyle w:val="Standard"/>
              <w:jc w:val="center"/>
              <w:rPr>
                <w:rFonts w:ascii="Calibri" w:hAnsi="Calibri"/>
                <w:i/>
                <w:iCs/>
              </w:rPr>
            </w:pPr>
            <w:r w:rsidRPr="00A433F6">
              <w:rPr>
                <w:rFonts w:ascii="Calibri" w:eastAsia="Calibri" w:hAnsi="Calibri" w:cs="Calibri"/>
                <w:i/>
                <w:iCs/>
                <w:color w:val="FF0000"/>
              </w:rPr>
              <w:t>0</w:t>
            </w:r>
          </w:p>
        </w:tc>
      </w:tr>
      <w:tr w:rsidR="00A523E7" w:rsidRPr="00A433F6" w14:paraId="546790D6" w14:textId="77777777">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065FE9F" w14:textId="77777777" w:rsidR="00A523E7" w:rsidRPr="00A433F6" w:rsidRDefault="00A523E7"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3E5D986" w14:textId="77777777" w:rsidR="00A523E7" w:rsidRPr="00A433F6" w:rsidRDefault="00F878A1" w:rsidP="00A15F1E">
            <w:pPr>
              <w:pStyle w:val="Nadpis7"/>
              <w:spacing w:after="0" w:line="240" w:lineRule="auto"/>
              <w:rPr>
                <w:sz w:val="24"/>
                <w:szCs w:val="24"/>
              </w:rPr>
            </w:pPr>
            <w:r w:rsidRPr="00A433F6">
              <w:rPr>
                <w:rFonts w:eastAsia="Times New Roman"/>
                <w:sz w:val="24"/>
                <w:szCs w:val="24"/>
              </w:rPr>
              <w:t>ZDRŽEL SE</w:t>
            </w:r>
          </w:p>
        </w:tc>
        <w:tc>
          <w:tcPr>
            <w:tcW w:w="2694"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3D6D9A0" w14:textId="77777777" w:rsidR="00A523E7" w:rsidRPr="00A433F6" w:rsidRDefault="00F878A1" w:rsidP="00A15F1E">
            <w:pPr>
              <w:pStyle w:val="Standard"/>
              <w:jc w:val="center"/>
              <w:rPr>
                <w:rFonts w:ascii="Calibri" w:hAnsi="Calibri"/>
                <w:i/>
                <w:iCs/>
              </w:rPr>
            </w:pPr>
            <w:r w:rsidRPr="00A433F6">
              <w:rPr>
                <w:rFonts w:ascii="Calibri" w:eastAsia="Calibri" w:hAnsi="Calibri" w:cs="Calibri"/>
                <w:i/>
                <w:iCs/>
                <w:color w:val="FF0000"/>
              </w:rPr>
              <w:t>0</w:t>
            </w:r>
          </w:p>
        </w:tc>
      </w:tr>
    </w:tbl>
    <w:p w14:paraId="242C470C" w14:textId="23BD506D" w:rsidR="00A523E7" w:rsidRPr="00A433F6" w:rsidRDefault="00F878A1" w:rsidP="00A15F1E">
      <w:pPr>
        <w:pStyle w:val="Standard"/>
        <w:rPr>
          <w:rFonts w:ascii="Calibri" w:hAnsi="Calibri"/>
        </w:rPr>
      </w:pPr>
      <w:r w:rsidRPr="00A433F6">
        <w:rPr>
          <w:rFonts w:ascii="Calibri" w:eastAsia="Calibri" w:hAnsi="Calibri" w:cs="Calibri"/>
          <w:b/>
          <w:i/>
          <w:color w:val="FF0000"/>
        </w:rPr>
        <w:t>Usnesení číslo 3/</w:t>
      </w:r>
      <w:r w:rsidR="00C57ADD" w:rsidRPr="00A433F6">
        <w:rPr>
          <w:rFonts w:ascii="Calibri" w:eastAsia="Calibri" w:hAnsi="Calibri" w:cs="Calibri"/>
          <w:b/>
          <w:i/>
          <w:color w:val="FF0000"/>
        </w:rPr>
        <w:t>4</w:t>
      </w:r>
      <w:r w:rsidRPr="00A433F6">
        <w:rPr>
          <w:rFonts w:ascii="Calibri" w:eastAsia="Calibri" w:hAnsi="Calibri" w:cs="Calibri"/>
          <w:b/>
          <w:i/>
          <w:color w:val="FF0000"/>
        </w:rPr>
        <w:t>/2021 bylo schváleno.</w:t>
      </w:r>
    </w:p>
    <w:p w14:paraId="51AE6103" w14:textId="77777777" w:rsidR="00A523E7" w:rsidRPr="00A433F6" w:rsidRDefault="00A523E7" w:rsidP="00A15F1E">
      <w:pPr>
        <w:pStyle w:val="Standard"/>
        <w:rPr>
          <w:rFonts w:ascii="Calibri" w:eastAsia="Calibri" w:hAnsi="Calibri" w:cs="Calibri"/>
          <w:b/>
          <w:i/>
          <w:color w:val="FF0000"/>
        </w:rPr>
      </w:pPr>
    </w:p>
    <w:p w14:paraId="2A01BC89" w14:textId="73D30B86" w:rsidR="00A523E7" w:rsidRPr="00A433F6" w:rsidRDefault="009D587A" w:rsidP="00A15F1E">
      <w:pPr>
        <w:pStyle w:val="Bezmezer"/>
        <w:numPr>
          <w:ilvl w:val="0"/>
          <w:numId w:val="3"/>
        </w:numPr>
        <w:rPr>
          <w:rFonts w:ascii="Calibri" w:hAnsi="Calibri" w:cs="Calibri"/>
          <w:sz w:val="28"/>
          <w:szCs w:val="28"/>
          <w:u w:val="none"/>
        </w:rPr>
      </w:pPr>
      <w:r w:rsidRPr="00A433F6">
        <w:rPr>
          <w:rFonts w:ascii="Calibri" w:hAnsi="Calibri" w:cs="Calibri"/>
          <w:u w:val="none"/>
        </w:rPr>
        <w:t>RO č. 3/2021</w:t>
      </w:r>
    </w:p>
    <w:p w14:paraId="4BA3C575" w14:textId="77777777" w:rsidR="00926C62" w:rsidRPr="00A433F6" w:rsidRDefault="00926C62" w:rsidP="00A15F1E">
      <w:pPr>
        <w:pStyle w:val="Bezmezer"/>
        <w:ind w:left="360"/>
        <w:rPr>
          <w:rFonts w:ascii="Calibri" w:hAnsi="Calibri" w:cs="Calibri"/>
          <w:sz w:val="16"/>
          <w:szCs w:val="16"/>
          <w:u w:val="none"/>
        </w:rPr>
      </w:pPr>
    </w:p>
    <w:p w14:paraId="362B6CF8" w14:textId="1F240316" w:rsidR="00114E1E" w:rsidRPr="00A433F6" w:rsidRDefault="00F878A1" w:rsidP="006759AA">
      <w:pPr>
        <w:pStyle w:val="Standard"/>
        <w:jc w:val="both"/>
        <w:rPr>
          <w:rFonts w:ascii="Calibri" w:hAnsi="Calibri" w:cs="Calibri"/>
        </w:rPr>
      </w:pPr>
      <w:r w:rsidRPr="00A433F6">
        <w:rPr>
          <w:rFonts w:ascii="Calibri" w:hAnsi="Calibri" w:cs="Calibri"/>
        </w:rPr>
        <w:t>Předsedající přítomné informovala</w:t>
      </w:r>
      <w:r w:rsidR="00114E1E" w:rsidRPr="00A433F6">
        <w:rPr>
          <w:rFonts w:ascii="Calibri" w:hAnsi="Calibri" w:cs="Calibri"/>
        </w:rPr>
        <w:t xml:space="preserve"> o rozpočtovém opatření č. </w:t>
      </w:r>
      <w:r w:rsidR="00C57ADD" w:rsidRPr="00A433F6">
        <w:rPr>
          <w:rFonts w:ascii="Calibri" w:hAnsi="Calibri" w:cs="Calibri"/>
        </w:rPr>
        <w:t>3</w:t>
      </w:r>
      <w:r w:rsidR="00114E1E" w:rsidRPr="00A433F6">
        <w:rPr>
          <w:rFonts w:ascii="Calibri" w:hAnsi="Calibri" w:cs="Calibri"/>
        </w:rPr>
        <w:t>/2021:</w:t>
      </w:r>
    </w:p>
    <w:p w14:paraId="3CD81995" w14:textId="657BA850" w:rsidR="00231C6E" w:rsidRPr="00A433F6" w:rsidRDefault="00BF3279" w:rsidP="00BF3279">
      <w:pPr>
        <w:pStyle w:val="Standard"/>
        <w:jc w:val="both"/>
        <w:rPr>
          <w:rFonts w:ascii="Calibri" w:hAnsi="Calibri" w:cs="Calibri"/>
        </w:rPr>
      </w:pPr>
      <w:r w:rsidRPr="00A433F6">
        <w:rPr>
          <w:rFonts w:ascii="Calibri" w:hAnsi="Calibri" w:cs="Calibri"/>
        </w:rPr>
        <w:t>Na straně příjmové d</w:t>
      </w:r>
      <w:r w:rsidR="006759AA" w:rsidRPr="00A433F6">
        <w:rPr>
          <w:rFonts w:ascii="Calibri" w:hAnsi="Calibri" w:cs="Calibri"/>
        </w:rPr>
        <w:t xml:space="preserve">ochází k celkovému navýšení o </w:t>
      </w:r>
      <w:r w:rsidR="00803DEA" w:rsidRPr="00A433F6">
        <w:rPr>
          <w:rFonts w:ascii="Calibri" w:hAnsi="Calibri" w:cs="Calibri"/>
        </w:rPr>
        <w:t>5</w:t>
      </w:r>
      <w:r w:rsidR="006759AA" w:rsidRPr="00A433F6">
        <w:rPr>
          <w:rFonts w:ascii="Calibri" w:hAnsi="Calibri" w:cs="Calibri"/>
        </w:rPr>
        <w:t>49,4</w:t>
      </w:r>
      <w:r w:rsidRPr="00A433F6">
        <w:rPr>
          <w:rFonts w:ascii="Calibri" w:hAnsi="Calibri" w:cs="Calibri"/>
        </w:rPr>
        <w:t xml:space="preserve"> tis Kč. Toto navýšení způsobuje především </w:t>
      </w:r>
      <w:r w:rsidR="00803DEA" w:rsidRPr="00A433F6">
        <w:rPr>
          <w:rFonts w:ascii="Calibri" w:hAnsi="Calibri" w:cs="Calibri"/>
        </w:rPr>
        <w:t xml:space="preserve">slibně se vyvíjející výtěžnost daně z přidané hodnoty, </w:t>
      </w:r>
      <w:r w:rsidRPr="00A433F6">
        <w:rPr>
          <w:rFonts w:ascii="Calibri" w:hAnsi="Calibri" w:cs="Calibri"/>
        </w:rPr>
        <w:t>navýšení investičních transf</w:t>
      </w:r>
      <w:r w:rsidR="006759AA" w:rsidRPr="00A433F6">
        <w:rPr>
          <w:rFonts w:ascii="Calibri" w:hAnsi="Calibri" w:cs="Calibri"/>
        </w:rPr>
        <w:t>erů ze všeob</w:t>
      </w:r>
      <w:r w:rsidR="000B5164" w:rsidRPr="00A433F6">
        <w:rPr>
          <w:rFonts w:ascii="Calibri" w:hAnsi="Calibri" w:cs="Calibri"/>
        </w:rPr>
        <w:t>ecné</w:t>
      </w:r>
      <w:r w:rsidR="006759AA" w:rsidRPr="00A433F6">
        <w:rPr>
          <w:rFonts w:ascii="Calibri" w:hAnsi="Calibri" w:cs="Calibri"/>
        </w:rPr>
        <w:t xml:space="preserve"> pokladní správy, </w:t>
      </w:r>
      <w:r w:rsidRPr="00A433F6">
        <w:rPr>
          <w:rFonts w:ascii="Calibri" w:hAnsi="Calibri" w:cs="Calibri"/>
        </w:rPr>
        <w:t>NI dotací na státní správu</w:t>
      </w:r>
      <w:r w:rsidR="006759AA" w:rsidRPr="00A433F6">
        <w:rPr>
          <w:rFonts w:ascii="Calibri" w:hAnsi="Calibri" w:cs="Calibri"/>
        </w:rPr>
        <w:t xml:space="preserve"> a příjmy z prodeje kovového odpadu</w:t>
      </w:r>
      <w:r w:rsidR="00786F47" w:rsidRPr="00A433F6">
        <w:rPr>
          <w:rFonts w:ascii="Calibri" w:hAnsi="Calibri" w:cs="Calibri"/>
        </w:rPr>
        <w:t>.</w:t>
      </w:r>
    </w:p>
    <w:p w14:paraId="1A110ABD" w14:textId="5ACDB2F4" w:rsidR="00114E1E" w:rsidRPr="00A433F6" w:rsidRDefault="006759AA" w:rsidP="006759AA">
      <w:pPr>
        <w:pStyle w:val="Standard"/>
        <w:jc w:val="both"/>
        <w:rPr>
          <w:rFonts w:ascii="Calibri" w:hAnsi="Calibri" w:cs="Calibri"/>
        </w:rPr>
      </w:pPr>
      <w:r w:rsidRPr="00A433F6">
        <w:rPr>
          <w:rFonts w:ascii="Calibri" w:hAnsi="Calibri" w:cs="Calibri"/>
        </w:rPr>
        <w:t>Na straně výdajů</w:t>
      </w:r>
      <w:r w:rsidR="00803DEA" w:rsidRPr="00A433F6">
        <w:rPr>
          <w:rFonts w:ascii="Calibri" w:hAnsi="Calibri" w:cs="Calibri"/>
        </w:rPr>
        <w:t xml:space="preserve"> je </w:t>
      </w:r>
      <w:r w:rsidR="00FA7282" w:rsidRPr="00A433F6">
        <w:rPr>
          <w:rFonts w:ascii="Calibri" w:hAnsi="Calibri" w:cs="Calibri"/>
        </w:rPr>
        <w:t xml:space="preserve">největší </w:t>
      </w:r>
      <w:r w:rsidR="00803DEA" w:rsidRPr="00A433F6">
        <w:rPr>
          <w:rFonts w:ascii="Calibri" w:hAnsi="Calibri" w:cs="Calibri"/>
        </w:rPr>
        <w:t xml:space="preserve">navýšení v části školní zahrada, </w:t>
      </w:r>
      <w:r w:rsidR="00FA7282" w:rsidRPr="00A433F6">
        <w:rPr>
          <w:rFonts w:ascii="Calibri" w:hAnsi="Calibri" w:cs="Calibri"/>
        </w:rPr>
        <w:t>celkem o 538 tis. Jednotlivé položky jsou uvedeny v tabulce RO č. 3/2021, která je přílohou zápisu.</w:t>
      </w:r>
    </w:p>
    <w:p w14:paraId="060C5B9C" w14:textId="77777777" w:rsidR="00114E1E" w:rsidRPr="00A433F6" w:rsidRDefault="00114E1E" w:rsidP="00A15F1E">
      <w:pPr>
        <w:pStyle w:val="Standard"/>
        <w:jc w:val="both"/>
        <w:rPr>
          <w:rFonts w:ascii="Calibri" w:hAnsi="Calibri" w:cs="Calibri"/>
        </w:rPr>
      </w:pPr>
    </w:p>
    <w:p w14:paraId="5228ED19" w14:textId="77777777" w:rsidR="00A523E7" w:rsidRPr="00FB4052" w:rsidRDefault="00F878A1" w:rsidP="00A15F1E">
      <w:pPr>
        <w:pStyle w:val="Bezmezer"/>
        <w:rPr>
          <w:rFonts w:ascii="Calibri" w:hAnsi="Calibri"/>
          <w:sz w:val="24"/>
          <w:szCs w:val="24"/>
        </w:rPr>
      </w:pPr>
      <w:r w:rsidRPr="00FB4052">
        <w:rPr>
          <w:rFonts w:ascii="Calibri" w:hAnsi="Calibri" w:cs="Calibri"/>
          <w:b w:val="0"/>
          <w:i w:val="0"/>
          <w:iCs w:val="0"/>
          <w:color w:val="FF0000"/>
          <w:sz w:val="24"/>
          <w:szCs w:val="24"/>
          <w:u w:val="none"/>
        </w:rPr>
        <w:t>Předsedající dala hlasovat o tomto návrhu usnesení:</w:t>
      </w:r>
    </w:p>
    <w:p w14:paraId="071CBC0A" w14:textId="77777777" w:rsidR="00A523E7" w:rsidRPr="00D40350" w:rsidRDefault="00A523E7" w:rsidP="00A15F1E">
      <w:pPr>
        <w:pStyle w:val="Bezmezer"/>
        <w:rPr>
          <w:rFonts w:ascii="Calibri" w:eastAsia="Calibri" w:hAnsi="Calibri" w:cs="Calibri"/>
          <w:b w:val="0"/>
          <w:i w:val="0"/>
          <w:sz w:val="16"/>
          <w:szCs w:val="16"/>
          <w:u w:val="none"/>
        </w:rPr>
      </w:pPr>
    </w:p>
    <w:p w14:paraId="1CED526A" w14:textId="2095A4D7" w:rsidR="00A523E7" w:rsidRPr="00A433F6" w:rsidRDefault="00F878A1" w:rsidP="00A15F1E">
      <w:pPr>
        <w:pStyle w:val="dka"/>
        <w:tabs>
          <w:tab w:val="left" w:pos="9070"/>
        </w:tabs>
        <w:ind w:right="-2"/>
        <w:jc w:val="both"/>
        <w:rPr>
          <w:rFonts w:ascii="Calibri" w:hAnsi="Calibri"/>
        </w:rPr>
      </w:pPr>
      <w:r w:rsidRPr="00A433F6">
        <w:rPr>
          <w:rFonts w:ascii="Calibri" w:eastAsia="Calibri" w:hAnsi="Calibri" w:cs="Calibri"/>
          <w:b/>
          <w:bCs/>
          <w:i/>
          <w:iCs/>
          <w:color w:val="FF0000"/>
        </w:rPr>
        <w:t xml:space="preserve">Zastupitelstvo obce Lety schvaluje rozpočtové opatření č. </w:t>
      </w:r>
      <w:r w:rsidR="00FA7282" w:rsidRPr="00A433F6">
        <w:rPr>
          <w:rFonts w:ascii="Calibri" w:eastAsia="Calibri" w:hAnsi="Calibri" w:cs="Calibri"/>
          <w:b/>
          <w:bCs/>
          <w:i/>
          <w:iCs/>
          <w:color w:val="FF0000"/>
        </w:rPr>
        <w:t>3</w:t>
      </w:r>
      <w:r w:rsidRPr="00A433F6">
        <w:rPr>
          <w:rFonts w:ascii="Calibri" w:eastAsia="Calibri" w:hAnsi="Calibri" w:cs="Calibri"/>
          <w:b/>
          <w:bCs/>
          <w:i/>
          <w:iCs/>
          <w:color w:val="FF0000"/>
        </w:rPr>
        <w:t xml:space="preserve">/2021. </w:t>
      </w: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A523E7" w:rsidRPr="00A433F6" w14:paraId="15BD7D26" w14:textId="77777777">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77F6095" w14:textId="77777777" w:rsidR="00A523E7" w:rsidRPr="00A433F6" w:rsidRDefault="00F878A1" w:rsidP="00A15F1E">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CA9172F" w14:textId="77777777" w:rsidR="00A523E7" w:rsidRPr="00A433F6" w:rsidRDefault="00F878A1" w:rsidP="00A15F1E">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DEB44DD" w14:textId="6546E976" w:rsidR="00A523E7" w:rsidRPr="00A433F6" w:rsidRDefault="00CA76F9" w:rsidP="00A15F1E">
            <w:pPr>
              <w:pStyle w:val="Standard"/>
              <w:jc w:val="center"/>
              <w:rPr>
                <w:rFonts w:ascii="Calibri" w:hAnsi="Calibri"/>
              </w:rPr>
            </w:pPr>
            <w:r w:rsidRPr="00A433F6">
              <w:rPr>
                <w:rFonts w:ascii="Calibri" w:eastAsia="Calibri" w:hAnsi="Calibri" w:cs="Calibri"/>
                <w:i/>
                <w:color w:val="FF0000"/>
              </w:rPr>
              <w:t>6</w:t>
            </w:r>
          </w:p>
        </w:tc>
      </w:tr>
      <w:tr w:rsidR="00A523E7" w:rsidRPr="00A433F6" w14:paraId="087F3877" w14:textId="77777777">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176CA63" w14:textId="77777777" w:rsidR="00A523E7" w:rsidRPr="00A433F6" w:rsidRDefault="00A523E7"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53EF88D" w14:textId="77777777" w:rsidR="00A523E7" w:rsidRPr="00A433F6" w:rsidRDefault="00F878A1" w:rsidP="00A15F1E">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BD22917" w14:textId="77777777" w:rsidR="00A523E7" w:rsidRPr="00A433F6" w:rsidRDefault="00F878A1" w:rsidP="00A15F1E">
            <w:pPr>
              <w:pStyle w:val="Standard"/>
              <w:jc w:val="center"/>
              <w:rPr>
                <w:rFonts w:ascii="Calibri" w:hAnsi="Calibri"/>
              </w:rPr>
            </w:pPr>
            <w:r w:rsidRPr="00A433F6">
              <w:rPr>
                <w:rFonts w:ascii="Calibri" w:eastAsia="Calibri" w:hAnsi="Calibri" w:cs="Calibri"/>
                <w:i/>
                <w:color w:val="FF0000"/>
              </w:rPr>
              <w:t>0</w:t>
            </w:r>
          </w:p>
        </w:tc>
      </w:tr>
      <w:tr w:rsidR="00A523E7" w:rsidRPr="00A433F6" w14:paraId="2F283150" w14:textId="77777777">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3A5F04B" w14:textId="77777777" w:rsidR="00A523E7" w:rsidRPr="00A433F6" w:rsidRDefault="00A523E7"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0003686" w14:textId="77777777" w:rsidR="00A523E7" w:rsidRPr="00A433F6" w:rsidRDefault="00F878A1" w:rsidP="00A15F1E">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338A540" w14:textId="77777777" w:rsidR="00A523E7" w:rsidRPr="00A433F6" w:rsidRDefault="00F878A1" w:rsidP="00A15F1E">
            <w:pPr>
              <w:pStyle w:val="Standard"/>
              <w:jc w:val="center"/>
              <w:rPr>
                <w:rFonts w:ascii="Calibri" w:hAnsi="Calibri"/>
              </w:rPr>
            </w:pPr>
            <w:r w:rsidRPr="00A433F6">
              <w:rPr>
                <w:rFonts w:ascii="Calibri" w:eastAsia="Calibri" w:hAnsi="Calibri" w:cs="Calibri"/>
                <w:i/>
                <w:color w:val="FF0000"/>
              </w:rPr>
              <w:t>0</w:t>
            </w:r>
          </w:p>
        </w:tc>
      </w:tr>
    </w:tbl>
    <w:p w14:paraId="33F89239" w14:textId="70AA0D44" w:rsidR="00A523E7" w:rsidRPr="00A433F6" w:rsidRDefault="00F878A1" w:rsidP="00A15F1E">
      <w:pPr>
        <w:pStyle w:val="Standard"/>
        <w:rPr>
          <w:rFonts w:ascii="Calibri" w:eastAsia="Calibri" w:hAnsi="Calibri" w:cs="Calibri"/>
          <w:b/>
          <w:i/>
          <w:color w:val="FF0000"/>
        </w:rPr>
      </w:pPr>
      <w:r w:rsidRPr="00A433F6">
        <w:rPr>
          <w:rFonts w:ascii="Calibri" w:eastAsia="Calibri" w:hAnsi="Calibri" w:cs="Calibri"/>
          <w:b/>
          <w:i/>
          <w:color w:val="FF0000"/>
        </w:rPr>
        <w:t>Usnesení číslo 4/</w:t>
      </w:r>
      <w:r w:rsidR="00C57ADD" w:rsidRPr="00A433F6">
        <w:rPr>
          <w:rFonts w:ascii="Calibri" w:eastAsia="Calibri" w:hAnsi="Calibri" w:cs="Calibri"/>
          <w:b/>
          <w:i/>
          <w:color w:val="FF0000"/>
        </w:rPr>
        <w:t>4</w:t>
      </w:r>
      <w:r w:rsidRPr="00A433F6">
        <w:rPr>
          <w:rFonts w:ascii="Calibri" w:eastAsia="Calibri" w:hAnsi="Calibri" w:cs="Calibri"/>
          <w:b/>
          <w:i/>
          <w:color w:val="FF0000"/>
        </w:rPr>
        <w:t>/2021 bylo schváleno.</w:t>
      </w:r>
    </w:p>
    <w:p w14:paraId="620E5C1D" w14:textId="4F18D420" w:rsidR="00A523E7" w:rsidRPr="00A433F6" w:rsidRDefault="00A523E7" w:rsidP="00A15F1E">
      <w:pPr>
        <w:pStyle w:val="Standard"/>
        <w:rPr>
          <w:rFonts w:ascii="Calibri" w:eastAsia="Calibri" w:hAnsi="Calibri" w:cs="Calibri"/>
          <w:b/>
          <w:i/>
          <w:color w:val="FF0000"/>
        </w:rPr>
      </w:pPr>
    </w:p>
    <w:p w14:paraId="0E3B1D4D" w14:textId="6258E2B3" w:rsidR="009D587A" w:rsidRPr="00A433F6" w:rsidRDefault="009D587A" w:rsidP="00A15F1E">
      <w:pPr>
        <w:pStyle w:val="Bezmezer"/>
        <w:numPr>
          <w:ilvl w:val="0"/>
          <w:numId w:val="3"/>
        </w:numPr>
        <w:suppressAutoHyphens w:val="0"/>
        <w:autoSpaceDN/>
        <w:textAlignment w:val="auto"/>
        <w:rPr>
          <w:rFonts w:ascii="Calibri" w:hAnsi="Calibri" w:cstheme="minorHAnsi"/>
          <w:i w:val="0"/>
          <w:iCs w:val="0"/>
          <w:u w:val="none"/>
        </w:rPr>
      </w:pPr>
      <w:r w:rsidRPr="00A433F6">
        <w:rPr>
          <w:rFonts w:ascii="Calibri" w:hAnsi="Calibri" w:cstheme="minorHAnsi"/>
          <w:i w:val="0"/>
          <w:iCs w:val="0"/>
          <w:u w:val="none"/>
        </w:rPr>
        <w:t>Smlouvy:</w:t>
      </w:r>
    </w:p>
    <w:p w14:paraId="245DBA2C" w14:textId="77777777" w:rsidR="009D587A" w:rsidRPr="00A433F6" w:rsidRDefault="009D587A" w:rsidP="00A15F1E">
      <w:pPr>
        <w:pStyle w:val="Bezmezer"/>
        <w:suppressAutoHyphens w:val="0"/>
        <w:autoSpaceDN/>
        <w:textAlignment w:val="auto"/>
        <w:rPr>
          <w:rFonts w:ascii="Calibri" w:hAnsi="Calibri" w:cstheme="minorHAnsi"/>
          <w:b w:val="0"/>
          <w:bCs w:val="0"/>
          <w:i w:val="0"/>
          <w:iCs w:val="0"/>
          <w:sz w:val="24"/>
          <w:szCs w:val="24"/>
          <w:u w:val="none"/>
        </w:rPr>
      </w:pPr>
    </w:p>
    <w:p w14:paraId="0CDFD896" w14:textId="49D6F607" w:rsidR="009D587A" w:rsidRPr="00A433F6" w:rsidRDefault="009D587A" w:rsidP="00A15F1E">
      <w:pPr>
        <w:pStyle w:val="Bezmezer"/>
        <w:numPr>
          <w:ilvl w:val="0"/>
          <w:numId w:val="46"/>
        </w:numPr>
        <w:suppressAutoHyphens w:val="0"/>
        <w:autoSpaceDN/>
        <w:textAlignment w:val="auto"/>
        <w:rPr>
          <w:rFonts w:ascii="Calibri" w:hAnsi="Calibri" w:cstheme="minorHAnsi"/>
          <w:i w:val="0"/>
          <w:iCs w:val="0"/>
          <w:sz w:val="28"/>
          <w:szCs w:val="28"/>
          <w:u w:val="none"/>
        </w:rPr>
      </w:pPr>
      <w:r w:rsidRPr="00A433F6">
        <w:rPr>
          <w:rFonts w:ascii="Calibri" w:hAnsi="Calibri" w:cstheme="minorHAnsi"/>
          <w:i w:val="0"/>
          <w:iCs w:val="0"/>
          <w:sz w:val="28"/>
          <w:szCs w:val="28"/>
          <w:u w:val="none"/>
        </w:rPr>
        <w:t xml:space="preserve">Dodatek č. 14 </w:t>
      </w:r>
      <w:r w:rsidR="00D40350">
        <w:rPr>
          <w:rFonts w:ascii="Calibri" w:hAnsi="Calibri" w:cstheme="minorHAnsi"/>
          <w:i w:val="0"/>
          <w:iCs w:val="0"/>
          <w:sz w:val="28"/>
          <w:szCs w:val="28"/>
          <w:u w:val="none"/>
        </w:rPr>
        <w:t>S</w:t>
      </w:r>
      <w:r w:rsidRPr="00A433F6">
        <w:rPr>
          <w:rFonts w:ascii="Calibri" w:hAnsi="Calibri" w:cstheme="minorHAnsi"/>
          <w:i w:val="0"/>
          <w:iCs w:val="0"/>
          <w:sz w:val="28"/>
          <w:szCs w:val="28"/>
          <w:u w:val="none"/>
        </w:rPr>
        <w:t xml:space="preserve">mlouvy o závazku veřejné služby ve veřejné linkové </w:t>
      </w:r>
      <w:r w:rsidR="00EC4085" w:rsidRPr="00A433F6">
        <w:rPr>
          <w:rFonts w:ascii="Calibri" w:hAnsi="Calibri" w:cstheme="minorHAnsi"/>
          <w:i w:val="0"/>
          <w:iCs w:val="0"/>
          <w:sz w:val="28"/>
          <w:szCs w:val="28"/>
          <w:u w:val="none"/>
        </w:rPr>
        <w:t>dopravě – linka</w:t>
      </w:r>
      <w:r w:rsidRPr="00A433F6">
        <w:rPr>
          <w:rFonts w:ascii="Calibri" w:hAnsi="Calibri" w:cstheme="minorHAnsi"/>
          <w:i w:val="0"/>
          <w:iCs w:val="0"/>
          <w:sz w:val="28"/>
          <w:szCs w:val="28"/>
          <w:u w:val="none"/>
        </w:rPr>
        <w:t xml:space="preserve"> č. 451</w:t>
      </w:r>
    </w:p>
    <w:p w14:paraId="2BFF4CA8" w14:textId="4DE76ABF" w:rsidR="000B5164" w:rsidRPr="00A433F6" w:rsidRDefault="000B5164" w:rsidP="004F6D06">
      <w:pPr>
        <w:pStyle w:val="Default"/>
        <w:jc w:val="both"/>
        <w:rPr>
          <w:rFonts w:ascii="Calibri" w:eastAsia="SimSun" w:hAnsi="Calibri" w:cstheme="minorHAnsi"/>
          <w:kern w:val="0"/>
          <w:lang w:eastAsia="en-US"/>
        </w:rPr>
      </w:pPr>
      <w:r w:rsidRPr="00A433F6">
        <w:rPr>
          <w:rFonts w:ascii="Calibri" w:hAnsi="Calibri" w:cstheme="minorHAnsi"/>
          <w:lang w:val="cs"/>
        </w:rPr>
        <w:t>Starostka přítomné seznámila s dodat</w:t>
      </w:r>
      <w:r w:rsidRPr="00A433F6">
        <w:rPr>
          <w:rFonts w:ascii="Calibri" w:hAnsi="Calibri" w:cstheme="minorHAnsi"/>
          <w:kern w:val="0"/>
          <w:lang w:val="cs"/>
        </w:rPr>
        <w:t xml:space="preserve">kem č. 14 ke </w:t>
      </w:r>
      <w:r w:rsidR="00D40350">
        <w:rPr>
          <w:rFonts w:ascii="Calibri" w:hAnsi="Calibri" w:cstheme="minorHAnsi"/>
          <w:kern w:val="0"/>
          <w:lang w:val="cs"/>
        </w:rPr>
        <w:t>S</w:t>
      </w:r>
      <w:r w:rsidRPr="00A433F6">
        <w:rPr>
          <w:rFonts w:ascii="Calibri" w:hAnsi="Calibri" w:cstheme="minorHAnsi"/>
          <w:kern w:val="0"/>
          <w:lang w:val="cs"/>
        </w:rPr>
        <w:t xml:space="preserve">mlouvě o závazku veřejné služby ve veřejné linkové dopravě v systému Pražské integrované dopravy na roky 2010 až 2024 uzavřená podle </w:t>
      </w:r>
      <w:r w:rsidRPr="00A433F6">
        <w:rPr>
          <w:rFonts w:ascii="Calibri" w:hAnsi="Calibri" w:cstheme="minorHAnsi"/>
          <w:kern w:val="0"/>
          <w:lang w:val="cs"/>
        </w:rPr>
        <w:lastRenderedPageBreak/>
        <w:t xml:space="preserve">zákona č. 111/1994 Sb., o silniční dopravě, ve znění pozdějších předpisů (linka PID č. 451). </w:t>
      </w:r>
    </w:p>
    <w:p w14:paraId="52FB44BE" w14:textId="568AEFDD" w:rsidR="00116A1D" w:rsidRPr="00A433F6" w:rsidRDefault="00116A1D" w:rsidP="00A15F1E">
      <w:pPr>
        <w:widowControl/>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color w:val="000000"/>
          <w:kern w:val="0"/>
          <w:sz w:val="24"/>
          <w:szCs w:val="24"/>
        </w:rPr>
        <w:t xml:space="preserve">Cena dopravního výkonu standardního autobusu pro období 1. 4. </w:t>
      </w:r>
      <w:r w:rsidR="00FA7282" w:rsidRPr="00A433F6">
        <w:rPr>
          <w:rFonts w:cstheme="minorHAnsi"/>
          <w:color w:val="000000"/>
          <w:kern w:val="0"/>
          <w:sz w:val="24"/>
          <w:szCs w:val="24"/>
        </w:rPr>
        <w:t>–</w:t>
      </w:r>
      <w:r w:rsidRPr="00A433F6">
        <w:rPr>
          <w:rFonts w:cstheme="minorHAnsi"/>
          <w:color w:val="000000"/>
          <w:kern w:val="0"/>
          <w:sz w:val="24"/>
          <w:szCs w:val="24"/>
        </w:rPr>
        <w:t xml:space="preserve"> 31. 12. 2021 za 1 km se skládá: </w:t>
      </w:r>
    </w:p>
    <w:p w14:paraId="6341B4DC" w14:textId="5A64A94C" w:rsidR="009D587A" w:rsidRPr="00A433F6" w:rsidRDefault="00116A1D" w:rsidP="00A15F1E">
      <w:pPr>
        <w:widowControl/>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color w:val="000000"/>
          <w:kern w:val="0"/>
          <w:sz w:val="24"/>
          <w:szCs w:val="24"/>
        </w:rPr>
        <w:t>z ekonomicky oprávněných nákladů na linku na 1 km na základě dohody smluvních stran ve výši 41,08 Kč a z přiměřeného zisku vypočteného dle Vyhlášky a dohodnutého ve výši 0,00 Kč na 1 km.</w:t>
      </w:r>
    </w:p>
    <w:p w14:paraId="24395D56" w14:textId="62BFB421" w:rsidR="00116A1D" w:rsidRPr="00A433F6" w:rsidRDefault="00116A1D" w:rsidP="00A15F1E">
      <w:pPr>
        <w:widowControl/>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color w:val="000000"/>
          <w:kern w:val="0"/>
          <w:sz w:val="24"/>
          <w:szCs w:val="24"/>
        </w:rPr>
        <w:t xml:space="preserve">Cena dopravního výkonu standardního autobusu pro období 1. 4. </w:t>
      </w:r>
      <w:r w:rsidR="00FA7282" w:rsidRPr="00A433F6">
        <w:rPr>
          <w:rFonts w:cstheme="minorHAnsi"/>
          <w:color w:val="000000"/>
          <w:kern w:val="0"/>
          <w:sz w:val="24"/>
          <w:szCs w:val="24"/>
        </w:rPr>
        <w:t>–</w:t>
      </w:r>
      <w:r w:rsidRPr="00A433F6">
        <w:rPr>
          <w:rFonts w:cstheme="minorHAnsi"/>
          <w:color w:val="000000"/>
          <w:kern w:val="0"/>
          <w:sz w:val="24"/>
          <w:szCs w:val="24"/>
        </w:rPr>
        <w:t xml:space="preserve"> 31. 12. 2021 podle jízdního řádu činí na 1 km </w:t>
      </w:r>
      <w:r w:rsidRPr="00A433F6">
        <w:rPr>
          <w:rFonts w:cstheme="minorHAnsi"/>
          <w:b/>
          <w:bCs/>
          <w:color w:val="000000"/>
          <w:kern w:val="0"/>
          <w:sz w:val="24"/>
          <w:szCs w:val="24"/>
        </w:rPr>
        <w:t>41,08 Kč</w:t>
      </w:r>
      <w:r w:rsidRPr="00A433F6">
        <w:rPr>
          <w:rFonts w:cstheme="minorHAnsi"/>
          <w:color w:val="000000"/>
          <w:kern w:val="0"/>
          <w:sz w:val="24"/>
          <w:szCs w:val="24"/>
        </w:rPr>
        <w:t xml:space="preserve">. </w:t>
      </w:r>
    </w:p>
    <w:p w14:paraId="6487DAEE" w14:textId="03BD3F08" w:rsidR="00116A1D" w:rsidRPr="00A433F6" w:rsidRDefault="00116A1D" w:rsidP="00A15F1E">
      <w:pPr>
        <w:widowControl/>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b/>
          <w:bCs/>
          <w:color w:val="000000"/>
          <w:kern w:val="0"/>
          <w:sz w:val="24"/>
          <w:szCs w:val="24"/>
        </w:rPr>
        <w:t>Předpokládané tržby</w:t>
      </w:r>
      <w:r w:rsidRPr="00A433F6">
        <w:rPr>
          <w:rFonts w:cstheme="minorHAnsi"/>
          <w:color w:val="000000"/>
          <w:kern w:val="0"/>
          <w:sz w:val="24"/>
          <w:szCs w:val="24"/>
        </w:rPr>
        <w:t xml:space="preserve"> pro období 1. 4. </w:t>
      </w:r>
      <w:r w:rsidR="00FA7282" w:rsidRPr="00A433F6">
        <w:rPr>
          <w:rFonts w:cstheme="minorHAnsi"/>
          <w:color w:val="000000"/>
          <w:kern w:val="0"/>
          <w:sz w:val="24"/>
          <w:szCs w:val="24"/>
        </w:rPr>
        <w:t>–</w:t>
      </w:r>
      <w:r w:rsidRPr="00A433F6">
        <w:rPr>
          <w:rFonts w:cstheme="minorHAnsi"/>
          <w:color w:val="000000"/>
          <w:kern w:val="0"/>
          <w:sz w:val="24"/>
          <w:szCs w:val="24"/>
        </w:rPr>
        <w:t xml:space="preserve"> 31. 12. 2021 </w:t>
      </w:r>
      <w:r w:rsidRPr="00A433F6">
        <w:rPr>
          <w:rFonts w:cstheme="minorHAnsi"/>
          <w:b/>
          <w:bCs/>
          <w:color w:val="000000"/>
          <w:kern w:val="0"/>
          <w:sz w:val="24"/>
          <w:szCs w:val="24"/>
        </w:rPr>
        <w:t>za 1 km</w:t>
      </w:r>
      <w:r w:rsidRPr="00A433F6">
        <w:rPr>
          <w:rFonts w:cstheme="minorHAnsi"/>
          <w:color w:val="000000"/>
          <w:kern w:val="0"/>
          <w:sz w:val="24"/>
          <w:szCs w:val="24"/>
        </w:rPr>
        <w:t xml:space="preserve"> podle jízdního řádu činí </w:t>
      </w:r>
      <w:r w:rsidRPr="00A433F6">
        <w:rPr>
          <w:rFonts w:cstheme="minorHAnsi"/>
          <w:b/>
          <w:bCs/>
          <w:color w:val="000000"/>
          <w:kern w:val="0"/>
          <w:sz w:val="24"/>
          <w:szCs w:val="24"/>
        </w:rPr>
        <w:t>8,62 Kč</w:t>
      </w:r>
      <w:r w:rsidRPr="00A433F6">
        <w:rPr>
          <w:rFonts w:cstheme="minorHAnsi"/>
          <w:color w:val="000000"/>
          <w:kern w:val="0"/>
          <w:sz w:val="24"/>
          <w:szCs w:val="24"/>
        </w:rPr>
        <w:t xml:space="preserve">, předpokládaná výše </w:t>
      </w:r>
      <w:r w:rsidRPr="00A433F6">
        <w:rPr>
          <w:rFonts w:cstheme="minorHAnsi"/>
          <w:b/>
          <w:bCs/>
          <w:color w:val="000000"/>
          <w:kern w:val="0"/>
          <w:sz w:val="24"/>
          <w:szCs w:val="24"/>
        </w:rPr>
        <w:t>prokazatelné ztráty</w:t>
      </w:r>
      <w:r w:rsidRPr="00A433F6">
        <w:rPr>
          <w:rFonts w:cstheme="minorHAnsi"/>
          <w:color w:val="000000"/>
          <w:kern w:val="0"/>
          <w:sz w:val="24"/>
          <w:szCs w:val="24"/>
        </w:rPr>
        <w:t xml:space="preserve"> pro období 1. 4. </w:t>
      </w:r>
      <w:r w:rsidR="00FA7282" w:rsidRPr="00A433F6">
        <w:rPr>
          <w:rFonts w:cstheme="minorHAnsi"/>
          <w:color w:val="000000"/>
          <w:kern w:val="0"/>
          <w:sz w:val="24"/>
          <w:szCs w:val="24"/>
        </w:rPr>
        <w:t>–</w:t>
      </w:r>
      <w:r w:rsidRPr="00A433F6">
        <w:rPr>
          <w:rFonts w:cstheme="minorHAnsi"/>
          <w:color w:val="000000"/>
          <w:kern w:val="0"/>
          <w:sz w:val="24"/>
          <w:szCs w:val="24"/>
        </w:rPr>
        <w:t xml:space="preserve"> 31. 12. 2021 </w:t>
      </w:r>
      <w:r w:rsidRPr="00A433F6">
        <w:rPr>
          <w:rFonts w:cstheme="minorHAnsi"/>
          <w:b/>
          <w:bCs/>
          <w:color w:val="000000"/>
          <w:kern w:val="0"/>
          <w:sz w:val="24"/>
          <w:szCs w:val="24"/>
        </w:rPr>
        <w:t>za 1 km</w:t>
      </w:r>
      <w:r w:rsidRPr="00A433F6">
        <w:rPr>
          <w:rFonts w:cstheme="minorHAnsi"/>
          <w:color w:val="000000"/>
          <w:kern w:val="0"/>
          <w:sz w:val="24"/>
          <w:szCs w:val="24"/>
        </w:rPr>
        <w:t xml:space="preserve"> podle jízdního řádu činí </w:t>
      </w:r>
      <w:r w:rsidRPr="00A433F6">
        <w:rPr>
          <w:rFonts w:cstheme="minorHAnsi"/>
          <w:b/>
          <w:bCs/>
          <w:color w:val="000000"/>
          <w:kern w:val="0"/>
          <w:sz w:val="24"/>
          <w:szCs w:val="24"/>
        </w:rPr>
        <w:t>32,46 Kč.</w:t>
      </w:r>
    </w:p>
    <w:p w14:paraId="3E467BEC" w14:textId="77777777" w:rsidR="00B45710" w:rsidRPr="00A433F6" w:rsidRDefault="00B45710" w:rsidP="00A15F1E">
      <w:pPr>
        <w:pStyle w:val="Bezmezer"/>
        <w:suppressAutoHyphens w:val="0"/>
        <w:autoSpaceDN/>
        <w:textAlignment w:val="auto"/>
        <w:rPr>
          <w:rFonts w:ascii="Calibri" w:hAnsi="Calibri" w:cstheme="minorHAnsi"/>
          <w:b w:val="0"/>
          <w:bCs w:val="0"/>
          <w:i w:val="0"/>
          <w:iCs w:val="0"/>
          <w:sz w:val="24"/>
          <w:szCs w:val="24"/>
          <w:u w:val="none"/>
        </w:rPr>
      </w:pPr>
    </w:p>
    <w:p w14:paraId="5AFC56E7" w14:textId="77777777" w:rsidR="009B7CE5" w:rsidRPr="00FB4052" w:rsidRDefault="009B7CE5" w:rsidP="00A15F1E">
      <w:pPr>
        <w:pStyle w:val="Textbody"/>
        <w:ind w:left="426" w:hanging="426"/>
        <w:jc w:val="both"/>
        <w:rPr>
          <w:rFonts w:ascii="Calibri" w:hAnsi="Calibri"/>
        </w:rPr>
      </w:pPr>
      <w:r w:rsidRPr="00FB4052">
        <w:rPr>
          <w:rFonts w:ascii="Calibri" w:hAnsi="Calibri" w:cs="Calibri"/>
          <w:bCs/>
          <w:color w:val="FF0000"/>
        </w:rPr>
        <w:t xml:space="preserve">Předsedající dala hlasovat o tomto návrhu usnesení:  </w:t>
      </w:r>
    </w:p>
    <w:p w14:paraId="3F0252E5" w14:textId="3BC8A977" w:rsidR="00CA76F9" w:rsidRPr="00A433F6" w:rsidRDefault="009B7CE5" w:rsidP="0053224F">
      <w:pPr>
        <w:pStyle w:val="Textbody"/>
        <w:jc w:val="both"/>
        <w:rPr>
          <w:rFonts w:ascii="Calibri" w:eastAsia="SimSun" w:hAnsi="Calibri" w:cstheme="minorHAnsi"/>
          <w:b/>
          <w:bCs/>
          <w:i/>
          <w:iCs/>
          <w:color w:val="FF0000"/>
          <w:kern w:val="0"/>
          <w:lang w:eastAsia="en-US"/>
        </w:rPr>
      </w:pPr>
      <w:r w:rsidRPr="00A433F6">
        <w:rPr>
          <w:rFonts w:ascii="Calibri" w:eastAsia="Calibri" w:hAnsi="Calibri" w:cs="Calibri"/>
          <w:b/>
          <w:bCs/>
          <w:i/>
          <w:iCs/>
          <w:color w:val="FF0000"/>
        </w:rPr>
        <w:t>Zastupitelstvo obce Lety schvaluje</w:t>
      </w:r>
      <w:r w:rsidR="00B7564E" w:rsidRPr="00A433F6">
        <w:rPr>
          <w:rFonts w:ascii="Calibri" w:hAnsi="Calibri" w:cstheme="minorHAnsi"/>
        </w:rPr>
        <w:t> </w:t>
      </w:r>
      <w:r w:rsidR="00B7564E" w:rsidRPr="00A433F6">
        <w:rPr>
          <w:rFonts w:ascii="Calibri" w:hAnsi="Calibri" w:cstheme="minorHAnsi"/>
          <w:b/>
          <w:bCs/>
          <w:i/>
          <w:iCs/>
          <w:color w:val="FF0000"/>
        </w:rPr>
        <w:t>dodat</w:t>
      </w:r>
      <w:r w:rsidR="00B7564E" w:rsidRPr="00A433F6">
        <w:rPr>
          <w:rFonts w:ascii="Calibri" w:hAnsi="Calibri" w:cstheme="minorHAnsi"/>
          <w:b/>
          <w:bCs/>
          <w:i/>
          <w:iCs/>
          <w:color w:val="FF0000"/>
          <w:kern w:val="0"/>
        </w:rPr>
        <w:t xml:space="preserve">ek č. 14 ke </w:t>
      </w:r>
      <w:r w:rsidR="00D40350">
        <w:rPr>
          <w:rFonts w:ascii="Calibri" w:hAnsi="Calibri" w:cstheme="minorHAnsi"/>
          <w:b/>
          <w:bCs/>
          <w:i/>
          <w:iCs/>
          <w:color w:val="FF0000"/>
          <w:kern w:val="0"/>
        </w:rPr>
        <w:t>S</w:t>
      </w:r>
      <w:r w:rsidR="00B7564E" w:rsidRPr="00A433F6">
        <w:rPr>
          <w:rFonts w:ascii="Calibri" w:hAnsi="Calibri" w:cstheme="minorHAnsi"/>
          <w:b/>
          <w:bCs/>
          <w:i/>
          <w:iCs/>
          <w:color w:val="FF0000"/>
          <w:kern w:val="0"/>
        </w:rPr>
        <w:t xml:space="preserve">mlouvě o závazku veřejné služby ve veřejné linkové dopravě v systému Pražské integrované dopravy na roky 2010 až 2024 uzavřená podle zákona č. 111/1994 Sb., o silniční dopravě, ve znění pozdějších předpisů </w:t>
      </w:r>
      <w:r w:rsidR="00B7564E" w:rsidRPr="00A433F6">
        <w:rPr>
          <w:rFonts w:ascii="Calibri" w:eastAsia="SimSun" w:hAnsi="Calibri" w:cstheme="minorHAnsi"/>
          <w:b/>
          <w:bCs/>
          <w:i/>
          <w:iCs/>
          <w:color w:val="FF0000"/>
          <w:kern w:val="0"/>
          <w:lang w:eastAsia="en-US"/>
        </w:rPr>
        <w:t>(linka PID č. 451).</w:t>
      </w: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9B7CE5" w:rsidRPr="00A433F6" w14:paraId="020B4AE5"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09DB521" w14:textId="77777777" w:rsidR="009B7CE5" w:rsidRPr="00A433F6" w:rsidRDefault="009B7CE5" w:rsidP="00A15F1E">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D3A8D21" w14:textId="77777777" w:rsidR="009B7CE5" w:rsidRPr="00A433F6" w:rsidRDefault="009B7CE5" w:rsidP="00A15F1E">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A44F22C" w14:textId="48253808" w:rsidR="009B7CE5" w:rsidRPr="00A433F6" w:rsidRDefault="00F74E7D" w:rsidP="00A15F1E">
            <w:pPr>
              <w:pStyle w:val="Standard"/>
              <w:jc w:val="center"/>
              <w:rPr>
                <w:rFonts w:ascii="Calibri" w:hAnsi="Calibri"/>
              </w:rPr>
            </w:pPr>
            <w:r w:rsidRPr="00A433F6">
              <w:rPr>
                <w:rFonts w:ascii="Calibri" w:eastAsia="Calibri" w:hAnsi="Calibri" w:cs="Calibri"/>
                <w:i/>
                <w:color w:val="FF0000"/>
              </w:rPr>
              <w:t>6</w:t>
            </w:r>
          </w:p>
        </w:tc>
      </w:tr>
      <w:tr w:rsidR="009B7CE5" w:rsidRPr="00A433F6" w14:paraId="32E025E4"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644DC8E" w14:textId="77777777" w:rsidR="009B7CE5" w:rsidRPr="00A433F6" w:rsidRDefault="009B7CE5"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ACDF142" w14:textId="77777777" w:rsidR="009B7CE5" w:rsidRPr="00A433F6" w:rsidRDefault="009B7CE5" w:rsidP="00A15F1E">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9AD27E3" w14:textId="77777777" w:rsidR="009B7CE5" w:rsidRPr="00A433F6" w:rsidRDefault="009B7CE5" w:rsidP="00A15F1E">
            <w:pPr>
              <w:pStyle w:val="Standard"/>
              <w:jc w:val="center"/>
              <w:rPr>
                <w:rFonts w:ascii="Calibri" w:hAnsi="Calibri"/>
              </w:rPr>
            </w:pPr>
            <w:r w:rsidRPr="00A433F6">
              <w:rPr>
                <w:rFonts w:ascii="Calibri" w:eastAsia="Calibri" w:hAnsi="Calibri" w:cs="Calibri"/>
                <w:i/>
                <w:color w:val="FF0000"/>
              </w:rPr>
              <w:t>0</w:t>
            </w:r>
          </w:p>
        </w:tc>
      </w:tr>
      <w:tr w:rsidR="009B7CE5" w:rsidRPr="00A433F6" w14:paraId="101164C1" w14:textId="77777777" w:rsidTr="004D02DE">
        <w:trPr>
          <w:trHeight w:val="283"/>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C1A65B5" w14:textId="77777777" w:rsidR="009B7CE5" w:rsidRPr="00A433F6" w:rsidRDefault="009B7CE5"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BBCAE56" w14:textId="77777777" w:rsidR="009B7CE5" w:rsidRPr="00A433F6" w:rsidRDefault="009B7CE5" w:rsidP="00A15F1E">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079146D" w14:textId="77777777" w:rsidR="009B7CE5" w:rsidRPr="00A433F6" w:rsidRDefault="009B7CE5" w:rsidP="00A15F1E">
            <w:pPr>
              <w:pStyle w:val="Standard"/>
              <w:jc w:val="center"/>
              <w:rPr>
                <w:rFonts w:ascii="Calibri" w:hAnsi="Calibri"/>
              </w:rPr>
            </w:pPr>
            <w:r w:rsidRPr="00A433F6">
              <w:rPr>
                <w:rFonts w:ascii="Calibri" w:eastAsia="Calibri" w:hAnsi="Calibri" w:cs="Calibri"/>
                <w:i/>
                <w:color w:val="FF0000"/>
              </w:rPr>
              <w:t>0</w:t>
            </w:r>
          </w:p>
        </w:tc>
      </w:tr>
    </w:tbl>
    <w:p w14:paraId="0652FAB6" w14:textId="30B29B4B" w:rsidR="009B7CE5" w:rsidRPr="00DF574E" w:rsidRDefault="009B7CE5" w:rsidP="00A15F1E">
      <w:pPr>
        <w:pStyle w:val="Standard"/>
        <w:rPr>
          <w:rFonts w:eastAsia="Calibri"/>
          <w:b/>
          <w:i/>
          <w:color w:val="FF0000"/>
        </w:rPr>
      </w:pPr>
      <w:r w:rsidRPr="00A433F6">
        <w:rPr>
          <w:rFonts w:ascii="Calibri" w:eastAsia="Calibri" w:hAnsi="Calibri" w:cs="Calibri"/>
          <w:b/>
          <w:i/>
          <w:color w:val="FF0000"/>
        </w:rPr>
        <w:t>Usnesení číslo</w:t>
      </w:r>
      <w:r w:rsidR="00485032" w:rsidRPr="00A433F6">
        <w:rPr>
          <w:rFonts w:ascii="Calibri" w:eastAsia="Calibri" w:hAnsi="Calibri" w:cs="Calibri"/>
          <w:b/>
          <w:i/>
          <w:color w:val="FF0000"/>
        </w:rPr>
        <w:t xml:space="preserve"> 5</w:t>
      </w:r>
      <w:r w:rsidRPr="00A433F6">
        <w:rPr>
          <w:rFonts w:ascii="Calibri" w:eastAsia="Calibri" w:hAnsi="Calibri" w:cs="Calibri"/>
          <w:b/>
          <w:i/>
          <w:color w:val="FF0000"/>
        </w:rPr>
        <w:t>/4/2021 bylo schváleno</w:t>
      </w:r>
      <w:r w:rsidR="00DF574E">
        <w:rPr>
          <w:rFonts w:eastAsia="Calibri"/>
          <w:b/>
          <w:i/>
          <w:color w:val="FF0000"/>
        </w:rPr>
        <w:t>.</w:t>
      </w:r>
    </w:p>
    <w:p w14:paraId="038D6499" w14:textId="77777777" w:rsidR="009B7CE5" w:rsidRPr="00A433F6" w:rsidRDefault="009B7CE5" w:rsidP="00A15F1E">
      <w:pPr>
        <w:pStyle w:val="Bezmezer"/>
        <w:suppressAutoHyphens w:val="0"/>
        <w:autoSpaceDN/>
        <w:textAlignment w:val="auto"/>
        <w:rPr>
          <w:rFonts w:ascii="Calibri" w:hAnsi="Calibri" w:cstheme="minorHAnsi"/>
          <w:b w:val="0"/>
          <w:bCs w:val="0"/>
          <w:i w:val="0"/>
          <w:iCs w:val="0"/>
          <w:sz w:val="22"/>
          <w:szCs w:val="22"/>
          <w:u w:val="none"/>
        </w:rPr>
      </w:pPr>
    </w:p>
    <w:p w14:paraId="02849C28" w14:textId="302780B6" w:rsidR="009D587A" w:rsidRPr="00A433F6" w:rsidRDefault="009D587A" w:rsidP="00A15F1E">
      <w:pPr>
        <w:pStyle w:val="Bezmezer"/>
        <w:numPr>
          <w:ilvl w:val="0"/>
          <w:numId w:val="46"/>
        </w:numPr>
        <w:suppressAutoHyphens w:val="0"/>
        <w:autoSpaceDN/>
        <w:textAlignment w:val="auto"/>
        <w:rPr>
          <w:rFonts w:ascii="Calibri" w:hAnsi="Calibri" w:cstheme="minorHAnsi"/>
          <w:i w:val="0"/>
          <w:iCs w:val="0"/>
          <w:sz w:val="28"/>
          <w:szCs w:val="28"/>
          <w:u w:val="none"/>
        </w:rPr>
      </w:pPr>
      <w:r w:rsidRPr="00A433F6">
        <w:rPr>
          <w:rFonts w:ascii="Calibri" w:hAnsi="Calibri" w:cstheme="minorHAnsi"/>
          <w:i w:val="0"/>
          <w:iCs w:val="0"/>
          <w:sz w:val="28"/>
          <w:szCs w:val="28"/>
          <w:u w:val="none"/>
        </w:rPr>
        <w:t xml:space="preserve">Dodatek č. 19 </w:t>
      </w:r>
      <w:r w:rsidR="00D40350">
        <w:rPr>
          <w:rFonts w:ascii="Calibri" w:hAnsi="Calibri" w:cstheme="minorHAnsi"/>
          <w:i w:val="0"/>
          <w:iCs w:val="0"/>
          <w:sz w:val="28"/>
          <w:szCs w:val="28"/>
          <w:u w:val="none"/>
        </w:rPr>
        <w:t>S</w:t>
      </w:r>
      <w:r w:rsidRPr="00A433F6">
        <w:rPr>
          <w:rFonts w:ascii="Calibri" w:hAnsi="Calibri" w:cstheme="minorHAnsi"/>
          <w:i w:val="0"/>
          <w:iCs w:val="0"/>
          <w:sz w:val="28"/>
          <w:szCs w:val="28"/>
          <w:u w:val="none"/>
        </w:rPr>
        <w:t xml:space="preserve">mlouvy o závazku veřejné služby ve veřejné linkové dopravě - linka č. 448 </w:t>
      </w:r>
    </w:p>
    <w:p w14:paraId="6AC0DF03" w14:textId="647DDBB6" w:rsidR="00DE3C2E" w:rsidRPr="00A433F6" w:rsidRDefault="00DE3C2E" w:rsidP="00A15F1E">
      <w:pPr>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sz w:val="24"/>
          <w:szCs w:val="24"/>
        </w:rPr>
        <w:t>Starostka přítomné seznámila s</w:t>
      </w:r>
      <w:r w:rsidR="00B7564E" w:rsidRPr="00A433F6">
        <w:rPr>
          <w:rFonts w:cstheme="minorHAnsi"/>
          <w:sz w:val="24"/>
          <w:szCs w:val="24"/>
        </w:rPr>
        <w:t> </w:t>
      </w:r>
      <w:r w:rsidRPr="00A433F6">
        <w:rPr>
          <w:rFonts w:cstheme="minorHAnsi"/>
          <w:sz w:val="24"/>
          <w:szCs w:val="24"/>
        </w:rPr>
        <w:t>dodat</w:t>
      </w:r>
      <w:r w:rsidRPr="00A433F6">
        <w:rPr>
          <w:rFonts w:cstheme="minorHAnsi"/>
          <w:color w:val="000000"/>
          <w:kern w:val="0"/>
          <w:sz w:val="24"/>
          <w:szCs w:val="24"/>
        </w:rPr>
        <w:t>ke</w:t>
      </w:r>
      <w:r w:rsidRPr="00A433F6">
        <w:rPr>
          <w:rFonts w:cstheme="minorHAnsi"/>
          <w:kern w:val="0"/>
          <w:sz w:val="24"/>
          <w:szCs w:val="24"/>
        </w:rPr>
        <w:t>m</w:t>
      </w:r>
      <w:r w:rsidR="00B7564E" w:rsidRPr="00A433F6">
        <w:rPr>
          <w:rFonts w:cstheme="minorHAnsi"/>
          <w:kern w:val="0"/>
          <w:sz w:val="24"/>
          <w:szCs w:val="24"/>
        </w:rPr>
        <w:t xml:space="preserve"> č. 19</w:t>
      </w:r>
      <w:r w:rsidRPr="00A433F6">
        <w:rPr>
          <w:rFonts w:cstheme="minorHAnsi"/>
          <w:kern w:val="0"/>
          <w:sz w:val="24"/>
          <w:szCs w:val="24"/>
        </w:rPr>
        <w:t xml:space="preserve"> </w:t>
      </w:r>
      <w:r w:rsidRPr="00A433F6">
        <w:rPr>
          <w:rFonts w:cstheme="minorHAnsi"/>
          <w:color w:val="000000"/>
          <w:kern w:val="0"/>
          <w:sz w:val="24"/>
          <w:szCs w:val="24"/>
        </w:rPr>
        <w:t xml:space="preserve">ke </w:t>
      </w:r>
      <w:r w:rsidR="00D40350">
        <w:rPr>
          <w:rFonts w:cstheme="minorHAnsi"/>
          <w:color w:val="000000"/>
          <w:kern w:val="0"/>
          <w:sz w:val="24"/>
          <w:szCs w:val="24"/>
        </w:rPr>
        <w:t>S</w:t>
      </w:r>
      <w:r w:rsidRPr="00A433F6">
        <w:rPr>
          <w:rFonts w:cstheme="minorHAnsi"/>
          <w:color w:val="000000"/>
          <w:kern w:val="0"/>
          <w:sz w:val="24"/>
          <w:szCs w:val="24"/>
        </w:rPr>
        <w:t>mlouvě o závazku veřejné služby ve veřejné linkové dopravě v systému Pražské integrované dopravy na roky 2010 až 2024 uzavřená podle zákona č. 111/1994 Sb., o silniční dopravě, ve znění pozdějších předpisů (linka č. 448).</w:t>
      </w:r>
    </w:p>
    <w:p w14:paraId="28BEDC81" w14:textId="77777777" w:rsidR="00DE3C2E" w:rsidRPr="00A433F6" w:rsidRDefault="00DE3C2E" w:rsidP="00A15F1E">
      <w:pPr>
        <w:widowControl/>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color w:val="000000"/>
          <w:kern w:val="0"/>
          <w:sz w:val="24"/>
          <w:szCs w:val="24"/>
        </w:rPr>
        <w:t xml:space="preserve">Cena dopravního výkonu </w:t>
      </w:r>
      <w:r w:rsidRPr="00A433F6">
        <w:rPr>
          <w:rFonts w:cstheme="minorHAnsi"/>
          <w:b/>
          <w:bCs/>
          <w:color w:val="000000"/>
          <w:kern w:val="0"/>
          <w:sz w:val="24"/>
          <w:szCs w:val="24"/>
        </w:rPr>
        <w:t>standardního autobusu</w:t>
      </w:r>
      <w:r w:rsidRPr="00A433F6">
        <w:rPr>
          <w:rFonts w:cstheme="minorHAnsi"/>
          <w:color w:val="000000"/>
          <w:kern w:val="0"/>
          <w:sz w:val="24"/>
          <w:szCs w:val="24"/>
        </w:rPr>
        <w:t xml:space="preserve"> pro období 1. 4. - 31. 12. 2021 za 1 km se skládá: </w:t>
      </w:r>
    </w:p>
    <w:p w14:paraId="237AD031" w14:textId="39838FF5" w:rsidR="00DE3C2E" w:rsidRPr="00A433F6" w:rsidRDefault="00DE3C2E" w:rsidP="00A15F1E">
      <w:pPr>
        <w:widowControl/>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color w:val="000000"/>
          <w:kern w:val="0"/>
          <w:sz w:val="24"/>
          <w:szCs w:val="24"/>
        </w:rPr>
        <w:t>z ekonomicky oprávněných nákladů na linku na 1 km na základě dohody smluvních stran ve výši 36,47 Kč a z přiměřeného zisku vypočteného dle Vyhlášky a dohodnutého ve výši 0,20 Kč na 1 km.</w:t>
      </w:r>
    </w:p>
    <w:p w14:paraId="68DE7870" w14:textId="698325BA" w:rsidR="009E165E" w:rsidRPr="00A433F6" w:rsidRDefault="009E165E" w:rsidP="00A15F1E">
      <w:pPr>
        <w:widowControl/>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color w:val="000000"/>
          <w:kern w:val="0"/>
          <w:sz w:val="24"/>
          <w:szCs w:val="24"/>
        </w:rPr>
        <w:t xml:space="preserve">Cena dopravního výkonu standardního autobusu pro období 1. 4. - 31. 12. 2021 podle jízdního řádu činí na 1 km </w:t>
      </w:r>
      <w:r w:rsidRPr="00A433F6">
        <w:rPr>
          <w:rFonts w:cstheme="minorHAnsi"/>
          <w:b/>
          <w:bCs/>
          <w:color w:val="000000"/>
          <w:kern w:val="0"/>
          <w:sz w:val="24"/>
          <w:szCs w:val="24"/>
        </w:rPr>
        <w:t>36,67 Kč</w:t>
      </w:r>
      <w:r w:rsidRPr="00A433F6">
        <w:rPr>
          <w:rFonts w:cstheme="minorHAnsi"/>
          <w:color w:val="000000"/>
          <w:kern w:val="0"/>
          <w:sz w:val="24"/>
          <w:szCs w:val="24"/>
        </w:rPr>
        <w:t>.</w:t>
      </w:r>
    </w:p>
    <w:p w14:paraId="40420FCF" w14:textId="56AAED11" w:rsidR="00AA0F22" w:rsidRPr="00A433F6" w:rsidRDefault="009E165E" w:rsidP="00CA76F9">
      <w:pPr>
        <w:widowControl/>
        <w:suppressAutoHyphens w:val="0"/>
        <w:autoSpaceDE w:val="0"/>
        <w:adjustRightInd w:val="0"/>
        <w:spacing w:after="0" w:line="240" w:lineRule="auto"/>
        <w:jc w:val="both"/>
        <w:textAlignment w:val="auto"/>
        <w:rPr>
          <w:rFonts w:cstheme="minorHAnsi"/>
          <w:color w:val="000000"/>
          <w:kern w:val="0"/>
        </w:rPr>
      </w:pPr>
      <w:r w:rsidRPr="00A433F6">
        <w:rPr>
          <w:rFonts w:cstheme="minorHAnsi"/>
          <w:color w:val="000000"/>
          <w:kern w:val="0"/>
          <w:sz w:val="24"/>
          <w:szCs w:val="24"/>
        </w:rPr>
        <w:t xml:space="preserve">Cena dopravního výkonu </w:t>
      </w:r>
      <w:r w:rsidRPr="00A433F6">
        <w:rPr>
          <w:rFonts w:cstheme="minorHAnsi"/>
          <w:b/>
          <w:bCs/>
          <w:color w:val="000000"/>
          <w:kern w:val="0"/>
          <w:sz w:val="24"/>
          <w:szCs w:val="24"/>
        </w:rPr>
        <w:t>nízkokapacitního autobusu</w:t>
      </w:r>
      <w:r w:rsidRPr="00A433F6">
        <w:rPr>
          <w:rFonts w:cstheme="minorHAnsi"/>
          <w:color w:val="000000"/>
          <w:kern w:val="0"/>
          <w:sz w:val="24"/>
          <w:szCs w:val="24"/>
        </w:rPr>
        <w:t xml:space="preserve"> pro období 1. 4. - 31. 12. 2021 za 1 km se skládá: </w:t>
      </w:r>
      <w:r w:rsidRPr="00A433F6">
        <w:rPr>
          <w:rFonts w:cstheme="minorHAnsi"/>
          <w:color w:val="000000"/>
          <w:kern w:val="0"/>
        </w:rPr>
        <w:t xml:space="preserve">z ekonomicky oprávněných nákladů na linku na 1 km na základě dohody smluvních stran ve výši 33,44 Kč a z přiměřeného zisku vypočteného dle Vyhlášky a dohodnutého ve výši 0,20 Kč na 1 km. </w:t>
      </w:r>
    </w:p>
    <w:p w14:paraId="1F8A1DDC" w14:textId="50A34B6E" w:rsidR="009E165E" w:rsidRPr="00A433F6" w:rsidRDefault="009E165E" w:rsidP="00A15F1E">
      <w:pPr>
        <w:widowControl/>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color w:val="000000"/>
          <w:kern w:val="0"/>
          <w:sz w:val="24"/>
          <w:szCs w:val="24"/>
        </w:rPr>
        <w:t xml:space="preserve">Cena dopravního výkonu nízkokapacitního autobusu pro období 1. 4. - 31. 12. 2021 podle jízdního řádu činí na 1 km </w:t>
      </w:r>
      <w:r w:rsidRPr="00A433F6">
        <w:rPr>
          <w:rFonts w:cstheme="minorHAnsi"/>
          <w:b/>
          <w:bCs/>
          <w:color w:val="000000"/>
          <w:kern w:val="0"/>
          <w:sz w:val="24"/>
          <w:szCs w:val="24"/>
        </w:rPr>
        <w:t>33,64 Kč</w:t>
      </w:r>
      <w:r w:rsidRPr="00A433F6">
        <w:rPr>
          <w:rFonts w:cstheme="minorHAnsi"/>
          <w:color w:val="000000"/>
          <w:kern w:val="0"/>
          <w:sz w:val="24"/>
          <w:szCs w:val="24"/>
        </w:rPr>
        <w:t xml:space="preserve">. </w:t>
      </w:r>
    </w:p>
    <w:p w14:paraId="34F93EBF" w14:textId="1F6AC4AE" w:rsidR="009D587A" w:rsidRPr="00A433F6" w:rsidRDefault="009E165E" w:rsidP="00A15F1E">
      <w:pPr>
        <w:widowControl/>
        <w:suppressAutoHyphens w:val="0"/>
        <w:autoSpaceDE w:val="0"/>
        <w:adjustRightInd w:val="0"/>
        <w:spacing w:after="0" w:line="240" w:lineRule="auto"/>
        <w:jc w:val="both"/>
        <w:textAlignment w:val="auto"/>
        <w:rPr>
          <w:rFonts w:cstheme="minorHAnsi"/>
          <w:color w:val="000000"/>
          <w:kern w:val="0"/>
          <w:sz w:val="24"/>
          <w:szCs w:val="24"/>
        </w:rPr>
      </w:pPr>
      <w:r w:rsidRPr="00A433F6">
        <w:rPr>
          <w:rFonts w:cstheme="minorHAnsi"/>
          <w:b/>
          <w:bCs/>
          <w:color w:val="000000"/>
          <w:kern w:val="0"/>
          <w:sz w:val="24"/>
          <w:szCs w:val="24"/>
        </w:rPr>
        <w:t>Předpokládané tržby</w:t>
      </w:r>
      <w:r w:rsidRPr="00A433F6">
        <w:rPr>
          <w:rFonts w:cstheme="minorHAnsi"/>
          <w:color w:val="000000"/>
          <w:kern w:val="0"/>
          <w:sz w:val="24"/>
          <w:szCs w:val="24"/>
        </w:rPr>
        <w:t xml:space="preserve"> pro období 1. 4. - 31. 12. 2021 </w:t>
      </w:r>
      <w:r w:rsidRPr="00A433F6">
        <w:rPr>
          <w:rFonts w:cstheme="minorHAnsi"/>
          <w:b/>
          <w:bCs/>
          <w:color w:val="000000"/>
          <w:kern w:val="0"/>
          <w:sz w:val="24"/>
          <w:szCs w:val="24"/>
        </w:rPr>
        <w:t>za 1 km</w:t>
      </w:r>
      <w:r w:rsidRPr="00A433F6">
        <w:rPr>
          <w:rFonts w:cstheme="minorHAnsi"/>
          <w:color w:val="000000"/>
          <w:kern w:val="0"/>
          <w:sz w:val="24"/>
          <w:szCs w:val="24"/>
        </w:rPr>
        <w:t xml:space="preserve"> podle jízdního řádu činí </w:t>
      </w:r>
      <w:r w:rsidRPr="00A433F6">
        <w:rPr>
          <w:rFonts w:cstheme="minorHAnsi"/>
          <w:b/>
          <w:bCs/>
          <w:color w:val="000000"/>
          <w:kern w:val="0"/>
          <w:sz w:val="24"/>
          <w:szCs w:val="24"/>
        </w:rPr>
        <w:t>11,98 Kč</w:t>
      </w:r>
      <w:r w:rsidRPr="00A433F6">
        <w:rPr>
          <w:rFonts w:cstheme="minorHAnsi"/>
          <w:color w:val="000000"/>
          <w:kern w:val="0"/>
          <w:sz w:val="24"/>
          <w:szCs w:val="24"/>
        </w:rPr>
        <w:t xml:space="preserve">, předpokládaná výše </w:t>
      </w:r>
      <w:r w:rsidRPr="00A433F6">
        <w:rPr>
          <w:rFonts w:cstheme="minorHAnsi"/>
          <w:b/>
          <w:bCs/>
          <w:color w:val="000000"/>
          <w:kern w:val="0"/>
          <w:sz w:val="24"/>
          <w:szCs w:val="24"/>
        </w:rPr>
        <w:t>prokazatelné ztráty</w:t>
      </w:r>
      <w:r w:rsidRPr="00A433F6">
        <w:rPr>
          <w:rFonts w:cstheme="minorHAnsi"/>
          <w:color w:val="000000"/>
          <w:kern w:val="0"/>
          <w:sz w:val="24"/>
          <w:szCs w:val="24"/>
        </w:rPr>
        <w:t xml:space="preserve"> pro období 1. 4. - 31. 12. 2021 </w:t>
      </w:r>
      <w:r w:rsidRPr="00A433F6">
        <w:rPr>
          <w:rFonts w:cstheme="minorHAnsi"/>
          <w:b/>
          <w:bCs/>
          <w:color w:val="000000"/>
          <w:kern w:val="0"/>
          <w:sz w:val="24"/>
          <w:szCs w:val="24"/>
        </w:rPr>
        <w:t>za 1 km</w:t>
      </w:r>
      <w:r w:rsidRPr="00A433F6">
        <w:rPr>
          <w:rFonts w:cstheme="minorHAnsi"/>
          <w:color w:val="000000"/>
          <w:kern w:val="0"/>
          <w:sz w:val="24"/>
          <w:szCs w:val="24"/>
        </w:rPr>
        <w:t xml:space="preserve"> podle jízdního řádu činí </w:t>
      </w:r>
      <w:r w:rsidRPr="00A433F6">
        <w:rPr>
          <w:rFonts w:cstheme="minorHAnsi"/>
          <w:b/>
          <w:bCs/>
          <w:color w:val="000000"/>
          <w:kern w:val="0"/>
          <w:sz w:val="24"/>
          <w:szCs w:val="24"/>
        </w:rPr>
        <w:t>22,38 Kč.</w:t>
      </w:r>
    </w:p>
    <w:p w14:paraId="7DC7E369" w14:textId="1BDBF8FE" w:rsidR="009D587A" w:rsidRPr="00A433F6" w:rsidRDefault="009D587A" w:rsidP="00A15F1E">
      <w:pPr>
        <w:pStyle w:val="Bezmezer"/>
        <w:suppressAutoHyphens w:val="0"/>
        <w:autoSpaceDN/>
        <w:textAlignment w:val="auto"/>
        <w:rPr>
          <w:rFonts w:ascii="Calibri" w:hAnsi="Calibri" w:cstheme="minorHAnsi"/>
          <w:b w:val="0"/>
          <w:bCs w:val="0"/>
          <w:i w:val="0"/>
          <w:iCs w:val="0"/>
          <w:sz w:val="24"/>
          <w:szCs w:val="24"/>
          <w:u w:val="none"/>
        </w:rPr>
      </w:pPr>
    </w:p>
    <w:p w14:paraId="3868CD3E" w14:textId="77777777" w:rsidR="009B7CE5" w:rsidRPr="00FB4052" w:rsidRDefault="009B7CE5" w:rsidP="00A15F1E">
      <w:pPr>
        <w:pStyle w:val="Textbody"/>
        <w:ind w:left="426" w:hanging="426"/>
        <w:jc w:val="both"/>
        <w:rPr>
          <w:rFonts w:ascii="Calibri" w:hAnsi="Calibri"/>
        </w:rPr>
      </w:pPr>
      <w:r w:rsidRPr="00FB4052">
        <w:rPr>
          <w:rFonts w:ascii="Calibri" w:hAnsi="Calibri" w:cs="Calibri"/>
          <w:bCs/>
          <w:color w:val="FF0000"/>
        </w:rPr>
        <w:t xml:space="preserve">Předsedající dala hlasovat o tomto návrhu usnesení:  </w:t>
      </w:r>
    </w:p>
    <w:p w14:paraId="37325A32" w14:textId="25AAA9FC" w:rsidR="00CA76F9" w:rsidRPr="00A433F6" w:rsidRDefault="009B7CE5" w:rsidP="0053224F">
      <w:pPr>
        <w:suppressAutoHyphens w:val="0"/>
        <w:autoSpaceDE w:val="0"/>
        <w:adjustRightInd w:val="0"/>
        <w:spacing w:after="0" w:line="240" w:lineRule="auto"/>
        <w:jc w:val="both"/>
        <w:textAlignment w:val="auto"/>
        <w:rPr>
          <w:rFonts w:cstheme="minorHAnsi"/>
          <w:b/>
          <w:bCs/>
          <w:i/>
          <w:iCs/>
          <w:color w:val="FF0000"/>
          <w:kern w:val="0"/>
          <w:sz w:val="24"/>
          <w:szCs w:val="24"/>
        </w:rPr>
      </w:pPr>
      <w:r w:rsidRPr="00A433F6">
        <w:rPr>
          <w:rFonts w:eastAsia="Calibri" w:cs="Calibri"/>
          <w:b/>
          <w:bCs/>
          <w:i/>
          <w:iCs/>
          <w:color w:val="FF0000"/>
          <w:sz w:val="24"/>
          <w:szCs w:val="24"/>
        </w:rPr>
        <w:t>Zastupitelstvo obce Lety schvaluje</w:t>
      </w:r>
      <w:r w:rsidR="00B7564E" w:rsidRPr="00A433F6">
        <w:rPr>
          <w:rFonts w:eastAsia="Calibri" w:cs="Calibri"/>
          <w:b/>
          <w:bCs/>
          <w:i/>
          <w:iCs/>
          <w:color w:val="FF0000"/>
          <w:sz w:val="24"/>
          <w:szCs w:val="24"/>
        </w:rPr>
        <w:t xml:space="preserve"> </w:t>
      </w:r>
      <w:r w:rsidR="00B7564E" w:rsidRPr="00A433F6">
        <w:rPr>
          <w:rFonts w:cstheme="minorHAnsi"/>
          <w:b/>
          <w:bCs/>
          <w:i/>
          <w:iCs/>
          <w:color w:val="FF0000"/>
          <w:sz w:val="24"/>
          <w:szCs w:val="24"/>
        </w:rPr>
        <w:t>dodat</w:t>
      </w:r>
      <w:r w:rsidR="00B7564E" w:rsidRPr="00A433F6">
        <w:rPr>
          <w:rFonts w:cstheme="minorHAnsi"/>
          <w:b/>
          <w:bCs/>
          <w:i/>
          <w:iCs/>
          <w:color w:val="FF0000"/>
          <w:kern w:val="0"/>
          <w:sz w:val="24"/>
          <w:szCs w:val="24"/>
        </w:rPr>
        <w:t xml:space="preserve">kem č. 19 ke </w:t>
      </w:r>
      <w:r w:rsidR="00D40350">
        <w:rPr>
          <w:rFonts w:cstheme="minorHAnsi"/>
          <w:b/>
          <w:bCs/>
          <w:i/>
          <w:iCs/>
          <w:color w:val="FF0000"/>
          <w:kern w:val="0"/>
          <w:sz w:val="24"/>
          <w:szCs w:val="24"/>
        </w:rPr>
        <w:t>S</w:t>
      </w:r>
      <w:r w:rsidR="00B7564E" w:rsidRPr="00A433F6">
        <w:rPr>
          <w:rFonts w:cstheme="minorHAnsi"/>
          <w:b/>
          <w:bCs/>
          <w:i/>
          <w:iCs/>
          <w:color w:val="FF0000"/>
          <w:kern w:val="0"/>
          <w:sz w:val="24"/>
          <w:szCs w:val="24"/>
        </w:rPr>
        <w:t>mlouvě o závazku veřejné služby ve veřejné linkové dopravě v systému Pražské integrované dopravy na roky 2010 až 2024 uzavřená podle zákona č. 111/1994 Sb., o silniční dopravě, ve znění pozdějších předpisů (linka č. 448).</w:t>
      </w: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9B7CE5" w:rsidRPr="00A433F6" w14:paraId="4D3AED7D"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61EDA09" w14:textId="77777777" w:rsidR="009B7CE5" w:rsidRPr="00A433F6" w:rsidRDefault="009B7CE5" w:rsidP="00A15F1E">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89F2FE8" w14:textId="77777777" w:rsidR="009B7CE5" w:rsidRPr="00A433F6" w:rsidRDefault="009B7CE5" w:rsidP="00A15F1E">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DFDD0AA" w14:textId="6B12F6C6" w:rsidR="009B7CE5" w:rsidRPr="00A433F6" w:rsidRDefault="00F74E7D" w:rsidP="00A15F1E">
            <w:pPr>
              <w:pStyle w:val="Standard"/>
              <w:jc w:val="center"/>
              <w:rPr>
                <w:rFonts w:ascii="Calibri" w:hAnsi="Calibri"/>
              </w:rPr>
            </w:pPr>
            <w:r w:rsidRPr="00A433F6">
              <w:rPr>
                <w:rFonts w:ascii="Calibri" w:eastAsia="Calibri" w:hAnsi="Calibri" w:cs="Calibri"/>
                <w:i/>
                <w:color w:val="FF0000"/>
              </w:rPr>
              <w:t>6</w:t>
            </w:r>
          </w:p>
        </w:tc>
      </w:tr>
      <w:tr w:rsidR="009B7CE5" w:rsidRPr="00A433F6" w14:paraId="6189BA50"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8B5A52E" w14:textId="77777777" w:rsidR="009B7CE5" w:rsidRPr="00A433F6" w:rsidRDefault="009B7CE5"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B8ECE93" w14:textId="77777777" w:rsidR="009B7CE5" w:rsidRPr="00A433F6" w:rsidRDefault="009B7CE5" w:rsidP="00A15F1E">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097905A" w14:textId="77777777" w:rsidR="009B7CE5" w:rsidRPr="00A433F6" w:rsidRDefault="009B7CE5" w:rsidP="00A15F1E">
            <w:pPr>
              <w:pStyle w:val="Standard"/>
              <w:jc w:val="center"/>
              <w:rPr>
                <w:rFonts w:ascii="Calibri" w:hAnsi="Calibri"/>
              </w:rPr>
            </w:pPr>
            <w:r w:rsidRPr="00A433F6">
              <w:rPr>
                <w:rFonts w:ascii="Calibri" w:eastAsia="Calibri" w:hAnsi="Calibri" w:cs="Calibri"/>
                <w:i/>
                <w:color w:val="FF0000"/>
              </w:rPr>
              <w:t>0</w:t>
            </w:r>
          </w:p>
        </w:tc>
      </w:tr>
      <w:tr w:rsidR="009B7CE5" w:rsidRPr="00A433F6" w14:paraId="67375CD4" w14:textId="77777777" w:rsidTr="004D02DE">
        <w:trPr>
          <w:trHeight w:val="283"/>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BBD854C" w14:textId="77777777" w:rsidR="009B7CE5" w:rsidRPr="00A433F6" w:rsidRDefault="009B7CE5"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0AFA694" w14:textId="77777777" w:rsidR="009B7CE5" w:rsidRPr="00A433F6" w:rsidRDefault="009B7CE5" w:rsidP="00A15F1E">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D9639E1" w14:textId="77777777" w:rsidR="009B7CE5" w:rsidRPr="00A433F6" w:rsidRDefault="009B7CE5" w:rsidP="00A15F1E">
            <w:pPr>
              <w:pStyle w:val="Standard"/>
              <w:jc w:val="center"/>
              <w:rPr>
                <w:rFonts w:ascii="Calibri" w:hAnsi="Calibri"/>
              </w:rPr>
            </w:pPr>
            <w:r w:rsidRPr="00A433F6">
              <w:rPr>
                <w:rFonts w:ascii="Calibri" w:eastAsia="Calibri" w:hAnsi="Calibri" w:cs="Calibri"/>
                <w:i/>
                <w:color w:val="FF0000"/>
              </w:rPr>
              <w:t>0</w:t>
            </w:r>
          </w:p>
        </w:tc>
      </w:tr>
    </w:tbl>
    <w:p w14:paraId="51F12707" w14:textId="21BB0AE8" w:rsidR="009B7CE5" w:rsidRPr="00A433F6" w:rsidRDefault="009B7CE5" w:rsidP="00A15F1E">
      <w:pPr>
        <w:pStyle w:val="Standard"/>
        <w:rPr>
          <w:rFonts w:ascii="Calibri" w:eastAsia="Calibri" w:hAnsi="Calibri" w:cs="Calibri"/>
          <w:b/>
          <w:i/>
          <w:color w:val="FF0000"/>
        </w:rPr>
      </w:pPr>
      <w:r w:rsidRPr="00A433F6">
        <w:rPr>
          <w:rFonts w:ascii="Calibri" w:eastAsia="Calibri" w:hAnsi="Calibri" w:cs="Calibri"/>
          <w:b/>
          <w:i/>
          <w:color w:val="FF0000"/>
        </w:rPr>
        <w:t xml:space="preserve">Usnesení číslo </w:t>
      </w:r>
      <w:r w:rsidR="00485032" w:rsidRPr="00A433F6">
        <w:rPr>
          <w:rFonts w:ascii="Calibri" w:eastAsia="Calibri" w:hAnsi="Calibri" w:cs="Calibri"/>
          <w:b/>
          <w:i/>
          <w:color w:val="FF0000"/>
        </w:rPr>
        <w:t>6</w:t>
      </w:r>
      <w:r w:rsidRPr="00A433F6">
        <w:rPr>
          <w:rFonts w:ascii="Calibri" w:eastAsia="Calibri" w:hAnsi="Calibri" w:cs="Calibri"/>
          <w:b/>
          <w:i/>
          <w:color w:val="FF0000"/>
        </w:rPr>
        <w:t>/4/2021 bylo schváleno</w:t>
      </w:r>
    </w:p>
    <w:p w14:paraId="34675DB5" w14:textId="0D85DA7E" w:rsidR="009D587A" w:rsidRPr="00A433F6" w:rsidRDefault="009D587A" w:rsidP="00A15F1E">
      <w:pPr>
        <w:pStyle w:val="Bezmezer"/>
        <w:numPr>
          <w:ilvl w:val="0"/>
          <w:numId w:val="46"/>
        </w:numPr>
        <w:rPr>
          <w:rFonts w:ascii="Calibri" w:hAnsi="Calibri" w:cstheme="minorHAnsi"/>
          <w:i w:val="0"/>
          <w:iCs w:val="0"/>
          <w:sz w:val="28"/>
          <w:szCs w:val="28"/>
          <w:u w:val="none"/>
        </w:rPr>
      </w:pPr>
      <w:r w:rsidRPr="00A433F6">
        <w:rPr>
          <w:rFonts w:ascii="Calibri" w:hAnsi="Calibri" w:cstheme="minorHAnsi"/>
          <w:i w:val="0"/>
          <w:iCs w:val="0"/>
          <w:sz w:val="28"/>
          <w:szCs w:val="28"/>
          <w:u w:val="none"/>
        </w:rPr>
        <w:lastRenderedPageBreak/>
        <w:t>Darovací smlouvy – protihluková stěna ul. Karlštejnská čp. 515 a 529</w:t>
      </w:r>
    </w:p>
    <w:p w14:paraId="6DE0DF45" w14:textId="75CF2BFE" w:rsidR="00B6315D" w:rsidRPr="00A433F6" w:rsidRDefault="00CA76F9" w:rsidP="00A15F1E">
      <w:pPr>
        <w:pStyle w:val="Bezmezer"/>
        <w:rPr>
          <w:rFonts w:ascii="Calibri" w:hAnsi="Calibri" w:cstheme="minorHAnsi"/>
          <w:i w:val="0"/>
          <w:iCs w:val="0"/>
          <w:sz w:val="24"/>
          <w:szCs w:val="24"/>
          <w:u w:val="none"/>
        </w:rPr>
      </w:pPr>
      <w:r w:rsidRPr="00A433F6">
        <w:rPr>
          <w:rFonts w:ascii="Calibri" w:hAnsi="Calibri" w:cstheme="minorHAnsi"/>
          <w:i w:val="0"/>
          <w:iCs w:val="0"/>
          <w:sz w:val="24"/>
          <w:szCs w:val="24"/>
          <w:u w:val="none"/>
        </w:rPr>
        <w:t>č.p.</w:t>
      </w:r>
      <w:r w:rsidR="00B6315D" w:rsidRPr="00A433F6">
        <w:rPr>
          <w:rFonts w:ascii="Calibri" w:hAnsi="Calibri" w:cstheme="minorHAnsi"/>
          <w:i w:val="0"/>
          <w:iCs w:val="0"/>
          <w:sz w:val="24"/>
          <w:szCs w:val="24"/>
          <w:u w:val="none"/>
        </w:rPr>
        <w:t xml:space="preserve"> 515:</w:t>
      </w:r>
    </w:p>
    <w:p w14:paraId="4AF9F9FB" w14:textId="374049D8" w:rsidR="00A17A50" w:rsidRPr="00A433F6" w:rsidRDefault="009B7CE5" w:rsidP="00DF072B">
      <w:pPr>
        <w:pStyle w:val="Odstavec"/>
        <w:autoSpaceDN/>
        <w:spacing w:line="240" w:lineRule="auto"/>
        <w:textAlignment w:val="auto"/>
        <w:outlineLvl w:val="9"/>
      </w:pPr>
      <w:r w:rsidRPr="00A433F6">
        <w:rPr>
          <w:rFonts w:cstheme="minorHAnsi"/>
        </w:rPr>
        <w:t>Předsedající informovala o návrhu Darovací smlouv</w:t>
      </w:r>
      <w:r w:rsidR="00A17A50" w:rsidRPr="00A433F6">
        <w:rPr>
          <w:rFonts w:cstheme="minorHAnsi"/>
        </w:rPr>
        <w:t>y</w:t>
      </w:r>
      <w:r w:rsidRPr="00A433F6">
        <w:rPr>
          <w:rFonts w:cstheme="minorHAnsi"/>
        </w:rPr>
        <w:t xml:space="preserve"> uzavírané s</w:t>
      </w:r>
      <w:r w:rsidR="00A17A50" w:rsidRPr="00A433F6">
        <w:rPr>
          <w:rFonts w:cstheme="minorHAnsi"/>
        </w:rPr>
        <w:t xml:space="preserve"> Alešem Bělohlávkem, </w:t>
      </w:r>
      <w:r w:rsidR="00C50D79" w:rsidRPr="00A433F6">
        <w:rPr>
          <w:rFonts w:cstheme="minorHAnsi"/>
        </w:rPr>
        <w:t xml:space="preserve">Stanislavem </w:t>
      </w:r>
      <w:r w:rsidR="00A17A50" w:rsidRPr="00A433F6">
        <w:rPr>
          <w:rFonts w:cstheme="minorHAnsi"/>
        </w:rPr>
        <w:t xml:space="preserve">Beranem, Ing. </w:t>
      </w:r>
      <w:r w:rsidR="00C50D79" w:rsidRPr="00A433F6">
        <w:rPr>
          <w:rFonts w:cstheme="minorHAnsi"/>
        </w:rPr>
        <w:t xml:space="preserve">Martinou </w:t>
      </w:r>
      <w:r w:rsidR="00A17A50" w:rsidRPr="00A433F6">
        <w:rPr>
          <w:rFonts w:cstheme="minorHAnsi"/>
        </w:rPr>
        <w:t xml:space="preserve">Beranovou, Mgr. </w:t>
      </w:r>
      <w:r w:rsidR="00C50D79" w:rsidRPr="00A433F6">
        <w:rPr>
          <w:rFonts w:cstheme="minorHAnsi"/>
        </w:rPr>
        <w:t xml:space="preserve">Jiřím </w:t>
      </w:r>
      <w:r w:rsidR="00A17A50" w:rsidRPr="00A433F6">
        <w:rPr>
          <w:rFonts w:cstheme="minorHAnsi"/>
        </w:rPr>
        <w:t xml:space="preserve">Blochem, RNDr. Mgr. </w:t>
      </w:r>
      <w:r w:rsidR="00C50D79" w:rsidRPr="00A433F6">
        <w:rPr>
          <w:rFonts w:cstheme="minorHAnsi"/>
        </w:rPr>
        <w:t xml:space="preserve">Hanou </w:t>
      </w:r>
      <w:r w:rsidR="00A17A50" w:rsidRPr="00A433F6">
        <w:rPr>
          <w:rFonts w:cstheme="minorHAnsi"/>
        </w:rPr>
        <w:t xml:space="preserve">Blochovou, Ing. </w:t>
      </w:r>
      <w:r w:rsidR="00C50D79" w:rsidRPr="00A433F6">
        <w:rPr>
          <w:rFonts w:cstheme="minorHAnsi"/>
        </w:rPr>
        <w:t xml:space="preserve">Pavlou </w:t>
      </w:r>
      <w:r w:rsidR="00A17A50" w:rsidRPr="00A433F6">
        <w:rPr>
          <w:rFonts w:cstheme="minorHAnsi"/>
        </w:rPr>
        <w:t xml:space="preserve">Exner, </w:t>
      </w:r>
      <w:r w:rsidR="00C50D79" w:rsidRPr="00A433F6">
        <w:rPr>
          <w:rFonts w:cstheme="minorHAnsi"/>
        </w:rPr>
        <w:t xml:space="preserve">Marií </w:t>
      </w:r>
      <w:r w:rsidR="00A17A50" w:rsidRPr="00A433F6">
        <w:rPr>
          <w:rFonts w:cstheme="minorHAnsi"/>
        </w:rPr>
        <w:t>Horáčkovou</w:t>
      </w:r>
      <w:r w:rsidR="00C50D79" w:rsidRPr="00A433F6">
        <w:rPr>
          <w:rFonts w:cstheme="minorHAnsi"/>
        </w:rPr>
        <w:t xml:space="preserve">, Herbertem </w:t>
      </w:r>
      <w:r w:rsidR="00A17A50" w:rsidRPr="00A433F6">
        <w:rPr>
          <w:rFonts w:cstheme="minorHAnsi"/>
        </w:rPr>
        <w:t>Fasching</w:t>
      </w:r>
      <w:r w:rsidR="00C50D79" w:rsidRPr="00A433F6">
        <w:rPr>
          <w:rFonts w:cstheme="minorHAnsi"/>
        </w:rPr>
        <w:t xml:space="preserve">, Petrou </w:t>
      </w:r>
      <w:r w:rsidR="00A17A50" w:rsidRPr="00A433F6">
        <w:rPr>
          <w:rFonts w:cstheme="minorHAnsi"/>
        </w:rPr>
        <w:t xml:space="preserve">Fasching Kronus, MUDr. </w:t>
      </w:r>
      <w:r w:rsidR="00C50D79" w:rsidRPr="00A433F6">
        <w:rPr>
          <w:rFonts w:cstheme="minorHAnsi"/>
        </w:rPr>
        <w:t xml:space="preserve">Romanem </w:t>
      </w:r>
      <w:r w:rsidR="00A17A50" w:rsidRPr="00A433F6">
        <w:rPr>
          <w:rFonts w:cstheme="minorHAnsi"/>
        </w:rPr>
        <w:t xml:space="preserve">Pajdlhauserem, Mgr. </w:t>
      </w:r>
      <w:r w:rsidR="00C50D79" w:rsidRPr="00A433F6">
        <w:rPr>
          <w:rFonts w:cstheme="minorHAnsi"/>
        </w:rPr>
        <w:t xml:space="preserve">Michalem </w:t>
      </w:r>
      <w:r w:rsidR="00A17A50" w:rsidRPr="00A433F6">
        <w:rPr>
          <w:rFonts w:cstheme="minorHAnsi"/>
        </w:rPr>
        <w:t>Pivoňkou</w:t>
      </w:r>
      <w:r w:rsidR="00C50D79" w:rsidRPr="00A433F6">
        <w:rPr>
          <w:rFonts w:cstheme="minorHAnsi"/>
        </w:rPr>
        <w:t xml:space="preserve">, Jiřím </w:t>
      </w:r>
      <w:r w:rsidR="00A17A50" w:rsidRPr="00A433F6">
        <w:rPr>
          <w:rFonts w:cstheme="minorHAnsi"/>
        </w:rPr>
        <w:t>Vondráčkem a</w:t>
      </w:r>
      <w:r w:rsidR="00C50D79" w:rsidRPr="00A433F6">
        <w:rPr>
          <w:rFonts w:cstheme="minorHAnsi"/>
        </w:rPr>
        <w:t xml:space="preserve"> Hanou</w:t>
      </w:r>
      <w:r w:rsidR="00A17A50" w:rsidRPr="00A433F6">
        <w:rPr>
          <w:rFonts w:cstheme="minorHAnsi"/>
        </w:rPr>
        <w:t xml:space="preserve"> Vondráčkovou</w:t>
      </w:r>
      <w:r w:rsidR="00B6315D" w:rsidRPr="00A433F6">
        <w:rPr>
          <w:rFonts w:cstheme="minorHAnsi"/>
        </w:rPr>
        <w:t>,</w:t>
      </w:r>
      <w:r w:rsidR="00A17A50" w:rsidRPr="00A433F6">
        <w:rPr>
          <w:rFonts w:cstheme="minorHAnsi"/>
        </w:rPr>
        <w:t xml:space="preserve"> jako obdarovaní</w:t>
      </w:r>
      <w:r w:rsidRPr="00A433F6">
        <w:rPr>
          <w:rFonts w:cstheme="minorHAnsi"/>
        </w:rPr>
        <w:t xml:space="preserve"> </w:t>
      </w:r>
      <w:r w:rsidR="00B6315D" w:rsidRPr="00A433F6">
        <w:rPr>
          <w:rFonts w:cstheme="minorHAnsi"/>
        </w:rPr>
        <w:t xml:space="preserve">a </w:t>
      </w:r>
      <w:r w:rsidRPr="00A433F6">
        <w:rPr>
          <w:rFonts w:cstheme="minorHAnsi"/>
        </w:rPr>
        <w:t>obcí Lety</w:t>
      </w:r>
      <w:r w:rsidR="00A17A50" w:rsidRPr="00A433F6">
        <w:rPr>
          <w:rFonts w:cstheme="minorHAnsi"/>
        </w:rPr>
        <w:t xml:space="preserve">, </w:t>
      </w:r>
      <w:r w:rsidRPr="00A433F6">
        <w:rPr>
          <w:rFonts w:cstheme="minorHAnsi"/>
        </w:rPr>
        <w:t>kde obec Lety je jako dárce výlučným vlastníkem protihlukové stěny v ulici Karlštejnská</w:t>
      </w:r>
      <w:r w:rsidR="00A17A50" w:rsidRPr="00A433F6">
        <w:t xml:space="preserve"> Lety (parc. č. 132</w:t>
      </w:r>
      <w:r w:rsidR="00AB5303" w:rsidRPr="00A433F6">
        <w:t xml:space="preserve">6/27). </w:t>
      </w:r>
      <w:r w:rsidR="00A17A50" w:rsidRPr="00A433F6">
        <w:t xml:space="preserve">Předmětem daru podle této smlouvy je </w:t>
      </w:r>
      <w:r w:rsidR="00A17A50" w:rsidRPr="00A433F6">
        <w:rPr>
          <w:rFonts w:cstheme="minorHAnsi"/>
        </w:rPr>
        <w:t>protihluková stěna</w:t>
      </w:r>
      <w:r w:rsidR="00A17A50" w:rsidRPr="00A433F6">
        <w:t xml:space="preserve"> - rozhrada mezi pozemky parc.č.1326/33 a 1326/27 v délce 10,03m a mezi pozemky parc. 1326/34 a 1326/27 v délkách 3,74m,2,72 m a 5,00 m.</w:t>
      </w:r>
    </w:p>
    <w:p w14:paraId="77E84FA4" w14:textId="2426328F" w:rsidR="009B7CE5" w:rsidRPr="00A433F6" w:rsidRDefault="00AB5303" w:rsidP="00A15F1E">
      <w:pPr>
        <w:pStyle w:val="Odstavec"/>
        <w:autoSpaceDN/>
        <w:spacing w:line="240" w:lineRule="auto"/>
        <w:textAlignment w:val="auto"/>
        <w:outlineLvl w:val="9"/>
        <w:rPr>
          <w:szCs w:val="32"/>
        </w:rPr>
      </w:pPr>
      <w:r w:rsidRPr="00A433F6">
        <w:t>V současné chvíli jsme dostali informaci, že smluvní stranou budou pravděpodobně jednotlivci z SVJ, proto tuto smlouvu nebudeme dnes projednávat</w:t>
      </w:r>
      <w:r w:rsidR="00DF072B" w:rsidRPr="00A433F6">
        <w:t xml:space="preserve"> a budeme čekat na jejich vyjádření.</w:t>
      </w:r>
    </w:p>
    <w:p w14:paraId="4A084273" w14:textId="15B8F2F0" w:rsidR="00B6315D" w:rsidRPr="00A433F6" w:rsidRDefault="00B6315D" w:rsidP="00A15F1E">
      <w:pPr>
        <w:pStyle w:val="Bezmezer"/>
        <w:rPr>
          <w:rFonts w:ascii="Calibri" w:hAnsi="Calibri" w:cstheme="minorHAnsi"/>
          <w:i w:val="0"/>
          <w:iCs w:val="0"/>
          <w:sz w:val="24"/>
          <w:szCs w:val="24"/>
          <w:u w:val="none"/>
        </w:rPr>
      </w:pPr>
      <w:r w:rsidRPr="00A433F6">
        <w:rPr>
          <w:rFonts w:ascii="Calibri" w:hAnsi="Calibri" w:cstheme="minorHAnsi"/>
          <w:i w:val="0"/>
          <w:iCs w:val="0"/>
          <w:sz w:val="24"/>
          <w:szCs w:val="24"/>
          <w:u w:val="none"/>
        </w:rPr>
        <w:t>ČP. 529:</w:t>
      </w:r>
    </w:p>
    <w:p w14:paraId="19A41AAE" w14:textId="6A888B26" w:rsidR="00A15F1E" w:rsidRPr="00A433F6" w:rsidRDefault="00B6315D" w:rsidP="00A15F1E">
      <w:pPr>
        <w:suppressAutoHyphens w:val="0"/>
        <w:autoSpaceDN/>
        <w:spacing w:after="0" w:line="240" w:lineRule="auto"/>
        <w:jc w:val="both"/>
        <w:textAlignment w:val="auto"/>
        <w:rPr>
          <w:sz w:val="24"/>
          <w:szCs w:val="24"/>
        </w:rPr>
      </w:pPr>
      <w:r w:rsidRPr="00A433F6">
        <w:rPr>
          <w:rFonts w:cstheme="minorHAnsi"/>
          <w:sz w:val="24"/>
          <w:szCs w:val="24"/>
        </w:rPr>
        <w:t>Předsedající dále informovala o návrhu Darovací smlouvy uzavírané s</w:t>
      </w:r>
      <w:r w:rsidR="00DF072B" w:rsidRPr="00A433F6">
        <w:rPr>
          <w:rFonts w:cstheme="minorHAnsi"/>
          <w:sz w:val="24"/>
          <w:szCs w:val="24"/>
        </w:rPr>
        <w:t> </w:t>
      </w:r>
      <w:bookmarkStart w:id="7" w:name="_Hlk72405751"/>
      <w:r w:rsidR="00DF072B" w:rsidRPr="00A433F6">
        <w:rPr>
          <w:rFonts w:cstheme="minorHAnsi"/>
          <w:sz w:val="24"/>
          <w:szCs w:val="24"/>
        </w:rPr>
        <w:t xml:space="preserve">Petrou </w:t>
      </w:r>
      <w:r w:rsidRPr="00A433F6">
        <w:rPr>
          <w:sz w:val="24"/>
          <w:szCs w:val="24"/>
        </w:rPr>
        <w:t>Havelkov</w:t>
      </w:r>
      <w:r w:rsidR="00A15F1E" w:rsidRPr="00A433F6">
        <w:rPr>
          <w:sz w:val="24"/>
          <w:szCs w:val="24"/>
        </w:rPr>
        <w:t>ou</w:t>
      </w:r>
      <w:r w:rsidR="00DF072B" w:rsidRPr="00A433F6">
        <w:rPr>
          <w:sz w:val="24"/>
          <w:szCs w:val="24"/>
        </w:rPr>
        <w:t xml:space="preserve">, </w:t>
      </w:r>
      <w:r w:rsidRPr="00A433F6">
        <w:rPr>
          <w:sz w:val="24"/>
          <w:szCs w:val="24"/>
        </w:rPr>
        <w:t xml:space="preserve">Ing. </w:t>
      </w:r>
      <w:r w:rsidR="00DF072B" w:rsidRPr="00A433F6">
        <w:rPr>
          <w:sz w:val="24"/>
          <w:szCs w:val="24"/>
        </w:rPr>
        <w:t xml:space="preserve">Sávou </w:t>
      </w:r>
      <w:r w:rsidRPr="00A433F6">
        <w:rPr>
          <w:sz w:val="24"/>
          <w:szCs w:val="24"/>
        </w:rPr>
        <w:t>Horn</w:t>
      </w:r>
      <w:r w:rsidR="00A15F1E" w:rsidRPr="00A433F6">
        <w:rPr>
          <w:sz w:val="24"/>
          <w:szCs w:val="24"/>
        </w:rPr>
        <w:t>ou</w:t>
      </w:r>
      <w:r w:rsidRPr="00A433F6">
        <w:rPr>
          <w:sz w:val="24"/>
          <w:szCs w:val="24"/>
        </w:rPr>
        <w:t xml:space="preserve">, Mgr. BcA. </w:t>
      </w:r>
      <w:r w:rsidR="00DF072B" w:rsidRPr="00A433F6">
        <w:rPr>
          <w:sz w:val="24"/>
          <w:szCs w:val="24"/>
        </w:rPr>
        <w:t xml:space="preserve">Ivou </w:t>
      </w:r>
      <w:r w:rsidRPr="00A433F6">
        <w:rPr>
          <w:sz w:val="24"/>
          <w:szCs w:val="24"/>
        </w:rPr>
        <w:t>Horno</w:t>
      </w:r>
      <w:r w:rsidR="00A15F1E" w:rsidRPr="00A433F6">
        <w:rPr>
          <w:sz w:val="24"/>
          <w:szCs w:val="24"/>
        </w:rPr>
        <w:t>vou</w:t>
      </w:r>
      <w:r w:rsidR="00DF072B" w:rsidRPr="00A433F6">
        <w:rPr>
          <w:sz w:val="24"/>
          <w:szCs w:val="24"/>
        </w:rPr>
        <w:t>,</w:t>
      </w:r>
      <w:r w:rsidRPr="00A433F6">
        <w:rPr>
          <w:sz w:val="24"/>
          <w:szCs w:val="24"/>
        </w:rPr>
        <w:t xml:space="preserve"> MUDr. </w:t>
      </w:r>
      <w:r w:rsidR="00DF072B" w:rsidRPr="00A433F6">
        <w:rPr>
          <w:sz w:val="24"/>
          <w:szCs w:val="24"/>
        </w:rPr>
        <w:t xml:space="preserve">Milanem </w:t>
      </w:r>
      <w:r w:rsidRPr="00A433F6">
        <w:rPr>
          <w:sz w:val="24"/>
          <w:szCs w:val="24"/>
        </w:rPr>
        <w:t>Krejčí</w:t>
      </w:r>
      <w:r w:rsidR="00A15F1E" w:rsidRPr="00A433F6">
        <w:rPr>
          <w:sz w:val="24"/>
          <w:szCs w:val="24"/>
        </w:rPr>
        <w:t>m</w:t>
      </w:r>
      <w:r w:rsidRPr="00A433F6">
        <w:rPr>
          <w:sz w:val="24"/>
          <w:szCs w:val="24"/>
        </w:rPr>
        <w:t xml:space="preserve"> a Mgr. </w:t>
      </w:r>
      <w:r w:rsidR="00DF072B" w:rsidRPr="00A433F6">
        <w:rPr>
          <w:sz w:val="24"/>
          <w:szCs w:val="24"/>
        </w:rPr>
        <w:t xml:space="preserve">Dagmar </w:t>
      </w:r>
      <w:r w:rsidRPr="00A433F6">
        <w:rPr>
          <w:sz w:val="24"/>
          <w:szCs w:val="24"/>
        </w:rPr>
        <w:t>Krejčov</w:t>
      </w:r>
      <w:r w:rsidR="00A15F1E" w:rsidRPr="00A433F6">
        <w:rPr>
          <w:sz w:val="24"/>
          <w:szCs w:val="24"/>
        </w:rPr>
        <w:t>ou</w:t>
      </w:r>
      <w:r w:rsidR="00DF072B" w:rsidRPr="00A433F6">
        <w:rPr>
          <w:sz w:val="24"/>
          <w:szCs w:val="24"/>
        </w:rPr>
        <w:t>,</w:t>
      </w:r>
      <w:r w:rsidR="00D01676" w:rsidRPr="00A433F6">
        <w:rPr>
          <w:sz w:val="24"/>
          <w:szCs w:val="24"/>
        </w:rPr>
        <w:t xml:space="preserve"> </w:t>
      </w:r>
      <w:r w:rsidRPr="00A433F6">
        <w:rPr>
          <w:sz w:val="24"/>
          <w:szCs w:val="24"/>
        </w:rPr>
        <w:t xml:space="preserve">Ing. </w:t>
      </w:r>
      <w:r w:rsidR="00D01676" w:rsidRPr="00A433F6">
        <w:rPr>
          <w:sz w:val="24"/>
          <w:szCs w:val="24"/>
        </w:rPr>
        <w:t xml:space="preserve">Karlem </w:t>
      </w:r>
      <w:r w:rsidRPr="00A433F6">
        <w:rPr>
          <w:sz w:val="24"/>
          <w:szCs w:val="24"/>
        </w:rPr>
        <w:t>Rind</w:t>
      </w:r>
      <w:r w:rsidR="00A15F1E" w:rsidRPr="00A433F6">
        <w:rPr>
          <w:sz w:val="24"/>
          <w:szCs w:val="24"/>
        </w:rPr>
        <w:t>ou</w:t>
      </w:r>
      <w:r w:rsidRPr="00A433F6">
        <w:rPr>
          <w:sz w:val="24"/>
          <w:szCs w:val="24"/>
        </w:rPr>
        <w:t xml:space="preserve"> MBA, a Ing. </w:t>
      </w:r>
      <w:r w:rsidR="00CB4E24" w:rsidRPr="00A433F6">
        <w:rPr>
          <w:sz w:val="24"/>
          <w:szCs w:val="24"/>
        </w:rPr>
        <w:t xml:space="preserve">Markétou </w:t>
      </w:r>
      <w:r w:rsidRPr="00A433F6">
        <w:rPr>
          <w:sz w:val="24"/>
          <w:szCs w:val="24"/>
        </w:rPr>
        <w:t>Rindov</w:t>
      </w:r>
      <w:r w:rsidR="00A15F1E" w:rsidRPr="00A433F6">
        <w:rPr>
          <w:sz w:val="24"/>
          <w:szCs w:val="24"/>
        </w:rPr>
        <w:t>ou</w:t>
      </w:r>
      <w:r w:rsidR="00CB4E24" w:rsidRPr="00A433F6">
        <w:rPr>
          <w:sz w:val="24"/>
          <w:szCs w:val="24"/>
        </w:rPr>
        <w:t>, Romanou</w:t>
      </w:r>
      <w:r w:rsidRPr="00A433F6">
        <w:rPr>
          <w:sz w:val="24"/>
          <w:szCs w:val="24"/>
        </w:rPr>
        <w:t xml:space="preserve"> Risov</w:t>
      </w:r>
      <w:r w:rsidR="00A15F1E" w:rsidRPr="00A433F6">
        <w:rPr>
          <w:sz w:val="24"/>
          <w:szCs w:val="24"/>
        </w:rPr>
        <w:t>ou</w:t>
      </w:r>
      <w:r w:rsidR="00CB4E24" w:rsidRPr="00A433F6">
        <w:rPr>
          <w:sz w:val="24"/>
          <w:szCs w:val="24"/>
        </w:rPr>
        <w:t>,</w:t>
      </w:r>
      <w:r w:rsidRPr="00A433F6">
        <w:rPr>
          <w:sz w:val="24"/>
          <w:szCs w:val="24"/>
        </w:rPr>
        <w:t xml:space="preserve"> Ing. </w:t>
      </w:r>
      <w:r w:rsidR="00CB4E24" w:rsidRPr="00A433F6">
        <w:rPr>
          <w:sz w:val="24"/>
          <w:szCs w:val="24"/>
        </w:rPr>
        <w:t xml:space="preserve">Davidem </w:t>
      </w:r>
      <w:r w:rsidRPr="00A433F6">
        <w:rPr>
          <w:sz w:val="24"/>
          <w:szCs w:val="24"/>
        </w:rPr>
        <w:t>Stařík</w:t>
      </w:r>
      <w:r w:rsidR="00A15F1E" w:rsidRPr="00A433F6">
        <w:rPr>
          <w:sz w:val="24"/>
          <w:szCs w:val="24"/>
        </w:rPr>
        <w:t>em</w:t>
      </w:r>
      <w:r w:rsidR="00CB4E24" w:rsidRPr="00A433F6">
        <w:rPr>
          <w:sz w:val="24"/>
          <w:szCs w:val="24"/>
        </w:rPr>
        <w:t xml:space="preserve">, Zdeňkem </w:t>
      </w:r>
      <w:r w:rsidRPr="00A433F6">
        <w:rPr>
          <w:sz w:val="24"/>
          <w:szCs w:val="24"/>
        </w:rPr>
        <w:t xml:space="preserve"> Svatoš</w:t>
      </w:r>
      <w:r w:rsidR="00A15F1E" w:rsidRPr="00A433F6">
        <w:rPr>
          <w:sz w:val="24"/>
          <w:szCs w:val="24"/>
        </w:rPr>
        <w:t>em</w:t>
      </w:r>
      <w:r w:rsidR="00CB4E24" w:rsidRPr="00A433F6">
        <w:rPr>
          <w:sz w:val="24"/>
          <w:szCs w:val="24"/>
        </w:rPr>
        <w:t xml:space="preserve">, Vladimírem </w:t>
      </w:r>
      <w:r w:rsidRPr="00A433F6">
        <w:rPr>
          <w:sz w:val="24"/>
          <w:szCs w:val="24"/>
        </w:rPr>
        <w:t xml:space="preserve"> Tarant</w:t>
      </w:r>
      <w:r w:rsidR="00A15F1E" w:rsidRPr="00A433F6">
        <w:rPr>
          <w:sz w:val="24"/>
          <w:szCs w:val="24"/>
        </w:rPr>
        <w:t>em</w:t>
      </w:r>
      <w:r w:rsidR="00CB4E24" w:rsidRPr="00A433F6">
        <w:rPr>
          <w:sz w:val="24"/>
          <w:szCs w:val="24"/>
        </w:rPr>
        <w:t>, Jitkou</w:t>
      </w:r>
      <w:r w:rsidRPr="00A433F6">
        <w:rPr>
          <w:sz w:val="24"/>
          <w:szCs w:val="24"/>
        </w:rPr>
        <w:t xml:space="preserve"> Varadínkov</w:t>
      </w:r>
      <w:r w:rsidR="00A15F1E" w:rsidRPr="00A433F6">
        <w:rPr>
          <w:sz w:val="24"/>
          <w:szCs w:val="24"/>
        </w:rPr>
        <w:t>ou</w:t>
      </w:r>
      <w:r w:rsidRPr="00A433F6">
        <w:rPr>
          <w:sz w:val="24"/>
          <w:szCs w:val="24"/>
        </w:rPr>
        <w:t xml:space="preserve"> </w:t>
      </w:r>
      <w:r w:rsidR="00A15F1E" w:rsidRPr="00A433F6">
        <w:rPr>
          <w:sz w:val="24"/>
          <w:szCs w:val="24"/>
        </w:rPr>
        <w:t>a</w:t>
      </w:r>
      <w:r w:rsidRPr="00A433F6">
        <w:rPr>
          <w:sz w:val="24"/>
          <w:szCs w:val="24"/>
        </w:rPr>
        <w:t xml:space="preserve"> </w:t>
      </w:r>
      <w:r w:rsidR="00CB4E24" w:rsidRPr="00A433F6">
        <w:rPr>
          <w:sz w:val="24"/>
          <w:szCs w:val="24"/>
        </w:rPr>
        <w:t xml:space="preserve">Žanetou </w:t>
      </w:r>
      <w:r w:rsidRPr="00A433F6">
        <w:rPr>
          <w:sz w:val="24"/>
          <w:szCs w:val="24"/>
        </w:rPr>
        <w:t>Zuskov</w:t>
      </w:r>
      <w:r w:rsidR="00A15F1E" w:rsidRPr="00A433F6">
        <w:rPr>
          <w:sz w:val="24"/>
          <w:szCs w:val="24"/>
        </w:rPr>
        <w:t>ou</w:t>
      </w:r>
      <w:bookmarkEnd w:id="7"/>
      <w:r w:rsidR="00F74E7D" w:rsidRPr="00A433F6">
        <w:rPr>
          <w:sz w:val="24"/>
          <w:szCs w:val="24"/>
        </w:rPr>
        <w:t>,</w:t>
      </w:r>
      <w:r w:rsidRPr="00A433F6">
        <w:rPr>
          <w:sz w:val="24"/>
          <w:szCs w:val="24"/>
        </w:rPr>
        <w:t xml:space="preserve"> </w:t>
      </w:r>
      <w:r w:rsidRPr="00A433F6">
        <w:rPr>
          <w:rFonts w:cstheme="minorHAnsi"/>
          <w:sz w:val="24"/>
          <w:szCs w:val="24"/>
        </w:rPr>
        <w:t xml:space="preserve">jako obdarovaní a obcí Lety, kde </w:t>
      </w:r>
      <w:r w:rsidR="00A15F1E" w:rsidRPr="00A433F6">
        <w:rPr>
          <w:rFonts w:cstheme="minorHAnsi"/>
          <w:sz w:val="24"/>
          <w:szCs w:val="24"/>
        </w:rPr>
        <w:t xml:space="preserve">je </w:t>
      </w:r>
      <w:r w:rsidRPr="00A433F6">
        <w:rPr>
          <w:rFonts w:cstheme="minorHAnsi"/>
          <w:sz w:val="24"/>
          <w:szCs w:val="24"/>
        </w:rPr>
        <w:t xml:space="preserve">obec Lety </w:t>
      </w:r>
      <w:r w:rsidR="00A15F1E" w:rsidRPr="00A433F6">
        <w:rPr>
          <w:sz w:val="24"/>
          <w:szCs w:val="24"/>
        </w:rPr>
        <w:t xml:space="preserve">výlučným vlastníkem protihlukové stěny v ulici Karlštejnská, </w:t>
      </w:r>
      <w:r w:rsidR="00A15F1E" w:rsidRPr="00A433F6">
        <w:rPr>
          <w:rFonts w:cstheme="minorHAnsi"/>
          <w:sz w:val="24"/>
          <w:szCs w:val="24"/>
        </w:rPr>
        <w:t xml:space="preserve">která </w:t>
      </w:r>
      <w:r w:rsidR="00AB5303" w:rsidRPr="00A433F6">
        <w:rPr>
          <w:rFonts w:cstheme="minorHAnsi"/>
          <w:sz w:val="24"/>
          <w:szCs w:val="24"/>
        </w:rPr>
        <w:t xml:space="preserve">je předmětem daru a </w:t>
      </w:r>
      <w:r w:rsidR="00A15F1E" w:rsidRPr="00A433F6">
        <w:rPr>
          <w:rFonts w:cstheme="minorHAnsi"/>
          <w:sz w:val="24"/>
          <w:szCs w:val="24"/>
        </w:rPr>
        <w:t>tvoří rozhradu mezi pozemkem parc. č. 1326/45, parc. č. 1326/46  a po</w:t>
      </w:r>
      <w:r w:rsidR="00A15F1E" w:rsidRPr="00A433F6">
        <w:rPr>
          <w:sz w:val="24"/>
          <w:szCs w:val="24"/>
        </w:rPr>
        <w:t>zemkem u bytového domu č. p. 529 v obci Lety (parc. č. 1326/43), kat. ú. Lety u Dobřichovic, která činí celkem 34,24 m.</w:t>
      </w:r>
    </w:p>
    <w:p w14:paraId="64367AA8" w14:textId="77777777" w:rsidR="00A15F1E" w:rsidRPr="00A433F6" w:rsidRDefault="00A15F1E" w:rsidP="00A15F1E">
      <w:pPr>
        <w:suppressAutoHyphens w:val="0"/>
        <w:autoSpaceDN/>
        <w:spacing w:after="0" w:line="240" w:lineRule="auto"/>
        <w:jc w:val="both"/>
        <w:textAlignment w:val="auto"/>
      </w:pPr>
    </w:p>
    <w:p w14:paraId="719DA5E6" w14:textId="0062D4E7" w:rsidR="00B6315D" w:rsidRPr="00A433F6" w:rsidRDefault="00B6315D" w:rsidP="00A15F1E">
      <w:pPr>
        <w:pStyle w:val="Odstavec"/>
        <w:autoSpaceDN/>
        <w:spacing w:line="240" w:lineRule="auto"/>
        <w:textAlignment w:val="auto"/>
        <w:outlineLvl w:val="9"/>
        <w:rPr>
          <w:szCs w:val="32"/>
        </w:rPr>
      </w:pPr>
      <w:r w:rsidRPr="00A433F6">
        <w:t xml:space="preserve">Obdarovaní prohlašují, že jsou podílovými spoluvlastníky bytových jednotek bytového domu č. p. </w:t>
      </w:r>
      <w:r w:rsidR="00A15F1E" w:rsidRPr="00A433F6">
        <w:t>529</w:t>
      </w:r>
      <w:r w:rsidRPr="00A433F6">
        <w:t xml:space="preserve"> a současně jsou podílovými spoluvlastníky pozemku parc. č. 1326/</w:t>
      </w:r>
      <w:r w:rsidR="00A15F1E" w:rsidRPr="00A433F6">
        <w:t>43</w:t>
      </w:r>
      <w:r w:rsidRPr="00A433F6">
        <w:t xml:space="preserve"> </w:t>
      </w:r>
      <w:r w:rsidRPr="00A433F6">
        <w:rPr>
          <w:szCs w:val="32"/>
        </w:rPr>
        <w:t xml:space="preserve">v obci Lety, kat. ú. Lety u Dobřichovic. </w:t>
      </w:r>
    </w:p>
    <w:p w14:paraId="47F2689B" w14:textId="77777777" w:rsidR="00B6315D" w:rsidRPr="00A433F6" w:rsidRDefault="00B6315D" w:rsidP="00A15F1E">
      <w:pPr>
        <w:pStyle w:val="Odstavec"/>
        <w:autoSpaceDN/>
        <w:spacing w:line="240" w:lineRule="auto"/>
        <w:textAlignment w:val="auto"/>
        <w:outlineLvl w:val="9"/>
        <w:rPr>
          <w:szCs w:val="32"/>
        </w:rPr>
      </w:pPr>
      <w:r w:rsidRPr="00A433F6">
        <w:rPr>
          <w:szCs w:val="32"/>
        </w:rPr>
        <w:t>Po nabytí vlastnictví obdarovaných k předmětu daru se tento stává součástí pozemku obdarovaných, na němž se nachází.</w:t>
      </w:r>
    </w:p>
    <w:p w14:paraId="39A3EC7C" w14:textId="1F47FABF" w:rsidR="00B6315D" w:rsidRDefault="00B6315D" w:rsidP="00A15F1E">
      <w:pPr>
        <w:pStyle w:val="Bezmezer"/>
        <w:jc w:val="both"/>
        <w:rPr>
          <w:rFonts w:ascii="Calibri" w:eastAsia="Calibri" w:hAnsi="Calibri" w:cs="Calibri"/>
          <w:b w:val="0"/>
          <w:bCs w:val="0"/>
          <w:i w:val="0"/>
          <w:iCs w:val="0"/>
          <w:color w:val="FF0000"/>
          <w:sz w:val="24"/>
          <w:szCs w:val="24"/>
          <w:u w:val="none"/>
        </w:rPr>
      </w:pPr>
      <w:r w:rsidRPr="00DF574E">
        <w:rPr>
          <w:rFonts w:ascii="Calibri" w:eastAsia="Calibri" w:hAnsi="Calibri" w:cs="Calibri"/>
          <w:b w:val="0"/>
          <w:bCs w:val="0"/>
          <w:i w:val="0"/>
          <w:iCs w:val="0"/>
          <w:color w:val="FF0000"/>
          <w:sz w:val="24"/>
          <w:szCs w:val="24"/>
          <w:u w:val="none"/>
        </w:rPr>
        <w:t>Předsedající dala hlasovat o tomto návrhu usnesení:</w:t>
      </w:r>
    </w:p>
    <w:p w14:paraId="276B2ED4" w14:textId="77777777" w:rsidR="00D40350" w:rsidRPr="00D40350" w:rsidRDefault="00D40350" w:rsidP="00A15F1E">
      <w:pPr>
        <w:pStyle w:val="Bezmezer"/>
        <w:jc w:val="both"/>
        <w:rPr>
          <w:rFonts w:ascii="Calibri" w:hAnsi="Calibri"/>
          <w:sz w:val="16"/>
          <w:szCs w:val="16"/>
        </w:rPr>
      </w:pPr>
    </w:p>
    <w:p w14:paraId="16F9B839" w14:textId="7BA5CA3A" w:rsidR="00F74E7D" w:rsidRDefault="00B6315D" w:rsidP="00F11C5D">
      <w:pPr>
        <w:suppressAutoHyphens w:val="0"/>
        <w:autoSpaceDN/>
        <w:spacing w:after="0" w:line="240" w:lineRule="auto"/>
        <w:jc w:val="both"/>
        <w:textAlignment w:val="auto"/>
        <w:rPr>
          <w:b/>
          <w:i/>
          <w:color w:val="FF0000"/>
          <w:sz w:val="24"/>
          <w:szCs w:val="24"/>
        </w:rPr>
      </w:pPr>
      <w:r w:rsidRPr="00A433F6">
        <w:rPr>
          <w:rFonts w:cs="Calibri"/>
          <w:b/>
          <w:i/>
          <w:color w:val="FF0000"/>
          <w:sz w:val="24"/>
          <w:szCs w:val="24"/>
        </w:rPr>
        <w:t xml:space="preserve">Zastupitelstvo obce Lety schvaluje </w:t>
      </w:r>
      <w:bookmarkStart w:id="8" w:name="_Hlk72764696"/>
      <w:r w:rsidRPr="00A433F6">
        <w:rPr>
          <w:rFonts w:cs="Calibri"/>
          <w:b/>
          <w:i/>
          <w:color w:val="FF0000"/>
          <w:sz w:val="24"/>
          <w:szCs w:val="24"/>
        </w:rPr>
        <w:t>Darovací smlouvu, která je uzavírána mezi obcí Lety jako dárcem a</w:t>
      </w:r>
      <w:r w:rsidR="00F11C5D" w:rsidRPr="00A433F6">
        <w:rPr>
          <w:b/>
          <w:i/>
          <w:color w:val="FF0000"/>
          <w:sz w:val="24"/>
          <w:szCs w:val="24"/>
        </w:rPr>
        <w:t xml:space="preserve"> </w:t>
      </w:r>
      <w:r w:rsidR="00F74E7D" w:rsidRPr="00A433F6">
        <w:rPr>
          <w:b/>
          <w:i/>
          <w:color w:val="FF0000"/>
          <w:sz w:val="24"/>
          <w:szCs w:val="24"/>
        </w:rPr>
        <w:t>Petrou Havelkovou, Ing. Sávou Hornou, Mgr. BcA. Ivou Hornovou, MUDr. Milanem Krejčím a Mgr. Dagmar Krejčovou, Ing. Karlem Rindou MBA, a Ing. Markétou Rindovou, Romanou Risovou, Ing. Davidem Staříkem, Zdeňkem Svatošem, Vladimírem Tarantem, Jitkou Varadínkovou a Žanetou Zuskovou</w:t>
      </w:r>
      <w:r w:rsidRPr="00A433F6">
        <w:rPr>
          <w:rFonts w:cs="Calibri"/>
          <w:b/>
          <w:i/>
          <w:color w:val="FF0000"/>
          <w:sz w:val="24"/>
          <w:szCs w:val="24"/>
        </w:rPr>
        <w:t xml:space="preserve">. </w:t>
      </w:r>
      <w:r w:rsidR="00F11C5D" w:rsidRPr="00A433F6">
        <w:rPr>
          <w:b/>
          <w:i/>
          <w:color w:val="FF0000"/>
          <w:sz w:val="24"/>
          <w:szCs w:val="24"/>
        </w:rPr>
        <w:t xml:space="preserve">Předmětem daru podle této smlouvy je </w:t>
      </w:r>
      <w:r w:rsidR="00F11C5D" w:rsidRPr="00A433F6">
        <w:rPr>
          <w:rFonts w:cstheme="minorHAnsi"/>
          <w:b/>
          <w:i/>
          <w:color w:val="FF0000"/>
          <w:sz w:val="24"/>
          <w:szCs w:val="24"/>
        </w:rPr>
        <w:t xml:space="preserve">protihluková </w:t>
      </w:r>
      <w:r w:rsidR="00F74E7D" w:rsidRPr="00A433F6">
        <w:rPr>
          <w:rFonts w:cstheme="minorHAnsi"/>
          <w:b/>
          <w:i/>
          <w:color w:val="FF0000"/>
          <w:sz w:val="24"/>
          <w:szCs w:val="24"/>
        </w:rPr>
        <w:t>stěna</w:t>
      </w:r>
      <w:r w:rsidR="00F74E7D" w:rsidRPr="00A433F6">
        <w:rPr>
          <w:b/>
          <w:i/>
          <w:color w:val="FF0000"/>
          <w:sz w:val="24"/>
          <w:szCs w:val="24"/>
        </w:rPr>
        <w:t xml:space="preserve"> – rozhrada</w:t>
      </w:r>
      <w:r w:rsidR="00F11C5D" w:rsidRPr="00A433F6">
        <w:rPr>
          <w:b/>
          <w:i/>
          <w:color w:val="FF0000"/>
          <w:sz w:val="24"/>
          <w:szCs w:val="24"/>
        </w:rPr>
        <w:t xml:space="preserve"> mezi pozemky parc. č. 1326/45, parc. č. 1326/46 a pozemkem u bytového domu č. p. 529 v obci Lety (parc. č. 1326/43), kat. ú. Lety u Dobřichovic, která činí celkem 34,24 m.</w:t>
      </w:r>
      <w:bookmarkEnd w:id="8"/>
    </w:p>
    <w:p w14:paraId="224C0E54" w14:textId="77777777" w:rsidR="00C92975" w:rsidRPr="00A433F6" w:rsidRDefault="00C92975" w:rsidP="00F11C5D">
      <w:pPr>
        <w:suppressAutoHyphens w:val="0"/>
        <w:autoSpaceDN/>
        <w:spacing w:after="0" w:line="240" w:lineRule="auto"/>
        <w:jc w:val="both"/>
        <w:textAlignment w:val="auto"/>
        <w:rPr>
          <w:b/>
          <w:i/>
          <w:color w:val="FF0000"/>
          <w:sz w:val="24"/>
          <w:szCs w:val="24"/>
        </w:rPr>
      </w:pP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B6315D" w:rsidRPr="00A433F6" w14:paraId="43A8DD69"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4AC848D" w14:textId="77777777" w:rsidR="00B6315D" w:rsidRPr="00A433F6" w:rsidRDefault="00B6315D" w:rsidP="00A15F1E">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965BA4F" w14:textId="77777777" w:rsidR="00B6315D" w:rsidRPr="00A433F6" w:rsidRDefault="00B6315D" w:rsidP="00A15F1E">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EA96587" w14:textId="05F4AFA6" w:rsidR="00B6315D" w:rsidRPr="00A433F6" w:rsidRDefault="00F74E7D" w:rsidP="00A15F1E">
            <w:pPr>
              <w:pStyle w:val="Standard"/>
              <w:jc w:val="center"/>
              <w:rPr>
                <w:rFonts w:ascii="Calibri" w:hAnsi="Calibri"/>
              </w:rPr>
            </w:pPr>
            <w:r w:rsidRPr="00A433F6">
              <w:rPr>
                <w:rFonts w:ascii="Calibri" w:eastAsia="Calibri" w:hAnsi="Calibri" w:cs="Calibri"/>
                <w:i/>
                <w:color w:val="FF0000"/>
              </w:rPr>
              <w:t>6</w:t>
            </w:r>
          </w:p>
        </w:tc>
      </w:tr>
      <w:tr w:rsidR="00B6315D" w:rsidRPr="00A433F6" w14:paraId="46904446"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042D83E" w14:textId="77777777" w:rsidR="00B6315D" w:rsidRPr="00A433F6" w:rsidRDefault="00B6315D"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F6E86DB" w14:textId="77777777" w:rsidR="00B6315D" w:rsidRPr="00A433F6" w:rsidRDefault="00B6315D" w:rsidP="00A15F1E">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E387293" w14:textId="77777777" w:rsidR="00B6315D" w:rsidRPr="00A433F6" w:rsidRDefault="00B6315D" w:rsidP="00A15F1E">
            <w:pPr>
              <w:pStyle w:val="Standard"/>
              <w:jc w:val="center"/>
              <w:rPr>
                <w:rFonts w:ascii="Calibri" w:hAnsi="Calibri"/>
              </w:rPr>
            </w:pPr>
            <w:r w:rsidRPr="00A433F6">
              <w:rPr>
                <w:rFonts w:ascii="Calibri" w:eastAsia="Calibri" w:hAnsi="Calibri" w:cs="Calibri"/>
                <w:i/>
                <w:color w:val="FF0000"/>
              </w:rPr>
              <w:t>0</w:t>
            </w:r>
          </w:p>
        </w:tc>
      </w:tr>
      <w:tr w:rsidR="00B6315D" w:rsidRPr="00A433F6" w14:paraId="38B97100"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7980739" w14:textId="77777777" w:rsidR="00B6315D" w:rsidRPr="00A433F6" w:rsidRDefault="00B6315D"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E59EEBA" w14:textId="77777777" w:rsidR="00B6315D" w:rsidRPr="00A433F6" w:rsidRDefault="00B6315D" w:rsidP="00A15F1E">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B2800F5" w14:textId="77777777" w:rsidR="00B6315D" w:rsidRPr="00A433F6" w:rsidRDefault="00B6315D" w:rsidP="00A15F1E">
            <w:pPr>
              <w:pStyle w:val="Standard"/>
              <w:jc w:val="center"/>
              <w:rPr>
                <w:rFonts w:ascii="Calibri" w:hAnsi="Calibri"/>
              </w:rPr>
            </w:pPr>
            <w:r w:rsidRPr="00A433F6">
              <w:rPr>
                <w:rFonts w:ascii="Calibri" w:eastAsia="Calibri" w:hAnsi="Calibri" w:cs="Calibri"/>
                <w:i/>
                <w:color w:val="FF0000"/>
              </w:rPr>
              <w:t>0</w:t>
            </w:r>
          </w:p>
        </w:tc>
      </w:tr>
    </w:tbl>
    <w:p w14:paraId="266BECD5" w14:textId="5ACE7EB6" w:rsidR="00B6315D" w:rsidRDefault="00B6315D" w:rsidP="00A15F1E">
      <w:pPr>
        <w:pStyle w:val="Bezmezer"/>
        <w:rPr>
          <w:rFonts w:ascii="Calibri" w:eastAsia="SimSun" w:hAnsi="Calibri" w:cs="F"/>
          <w:bCs w:val="0"/>
          <w:iCs w:val="0"/>
          <w:color w:val="FF0000"/>
          <w:sz w:val="24"/>
          <w:szCs w:val="24"/>
          <w:u w:val="none"/>
          <w:lang w:eastAsia="en-US"/>
        </w:rPr>
      </w:pPr>
      <w:r w:rsidRPr="00A433F6">
        <w:rPr>
          <w:rFonts w:ascii="Calibri" w:eastAsia="SimSun" w:hAnsi="Calibri" w:cs="F"/>
          <w:bCs w:val="0"/>
          <w:iCs w:val="0"/>
          <w:color w:val="FF0000"/>
          <w:sz w:val="24"/>
          <w:szCs w:val="24"/>
          <w:u w:val="none"/>
          <w:lang w:eastAsia="en-US"/>
        </w:rPr>
        <w:t xml:space="preserve"> Usnesení číslo</w:t>
      </w:r>
      <w:r w:rsidR="00485032" w:rsidRPr="00A433F6">
        <w:rPr>
          <w:rFonts w:ascii="Calibri" w:eastAsia="SimSun" w:hAnsi="Calibri" w:cs="F"/>
          <w:bCs w:val="0"/>
          <w:iCs w:val="0"/>
          <w:color w:val="FF0000"/>
          <w:sz w:val="24"/>
          <w:szCs w:val="24"/>
          <w:u w:val="none"/>
          <w:lang w:eastAsia="en-US"/>
        </w:rPr>
        <w:t xml:space="preserve"> 7</w:t>
      </w:r>
      <w:r w:rsidRPr="00A433F6">
        <w:rPr>
          <w:rFonts w:ascii="Calibri" w:eastAsia="SimSun" w:hAnsi="Calibri" w:cs="F"/>
          <w:bCs w:val="0"/>
          <w:iCs w:val="0"/>
          <w:color w:val="FF0000"/>
          <w:sz w:val="24"/>
          <w:szCs w:val="24"/>
          <w:u w:val="none"/>
          <w:lang w:eastAsia="en-US"/>
        </w:rPr>
        <w:t>/4/2021 bylo schváleno.</w:t>
      </w:r>
    </w:p>
    <w:p w14:paraId="3EDFEFEC" w14:textId="77777777" w:rsidR="00C92975" w:rsidRPr="00A433F6" w:rsidRDefault="00C92975" w:rsidP="00A15F1E">
      <w:pPr>
        <w:pStyle w:val="Bezmezer"/>
        <w:rPr>
          <w:rFonts w:ascii="Calibri" w:eastAsia="SimSun" w:hAnsi="Calibri" w:cs="F"/>
          <w:bCs w:val="0"/>
          <w:iCs w:val="0"/>
          <w:color w:val="FF0000"/>
          <w:sz w:val="24"/>
          <w:szCs w:val="24"/>
          <w:u w:val="none"/>
          <w:lang w:eastAsia="en-US"/>
        </w:rPr>
      </w:pPr>
    </w:p>
    <w:p w14:paraId="71CAD79B" w14:textId="44DE46E2" w:rsidR="00F74E7D" w:rsidRDefault="00F74E7D" w:rsidP="00A15F1E">
      <w:pPr>
        <w:pStyle w:val="Bezmezer"/>
        <w:rPr>
          <w:rFonts w:ascii="Calibri" w:eastAsia="Calibri" w:hAnsi="Calibri" w:cs="Calibri"/>
          <w:b w:val="0"/>
          <w:bCs w:val="0"/>
          <w:i w:val="0"/>
          <w:iCs w:val="0"/>
          <w:sz w:val="24"/>
          <w:szCs w:val="24"/>
          <w:u w:val="none"/>
        </w:rPr>
      </w:pPr>
      <w:r w:rsidRPr="00A433F6">
        <w:rPr>
          <w:rFonts w:ascii="Calibri" w:eastAsia="Calibri" w:hAnsi="Calibri" w:cs="Calibri"/>
          <w:b w:val="0"/>
          <w:bCs w:val="0"/>
          <w:i w:val="0"/>
          <w:iCs w:val="0"/>
          <w:sz w:val="24"/>
          <w:szCs w:val="24"/>
          <w:u w:val="none"/>
        </w:rPr>
        <w:t>Mgr. Petr Slavík se dostavil na Veřejné zasedání zastupitelstva obce Lety v 19:45h.</w:t>
      </w:r>
    </w:p>
    <w:p w14:paraId="1E523647" w14:textId="77777777" w:rsidR="00D40350" w:rsidRPr="00A433F6" w:rsidRDefault="00D40350" w:rsidP="00A15F1E">
      <w:pPr>
        <w:pStyle w:val="Bezmezer"/>
        <w:rPr>
          <w:rFonts w:ascii="Calibri" w:eastAsia="Calibri" w:hAnsi="Calibri" w:cs="Calibri"/>
          <w:b w:val="0"/>
          <w:bCs w:val="0"/>
          <w:i w:val="0"/>
          <w:iCs w:val="0"/>
          <w:sz w:val="24"/>
          <w:szCs w:val="24"/>
          <w:u w:val="none"/>
        </w:rPr>
      </w:pPr>
    </w:p>
    <w:p w14:paraId="4E28B410" w14:textId="77777777" w:rsidR="00F74E7D" w:rsidRPr="00A433F6" w:rsidRDefault="00F74E7D" w:rsidP="00A15F1E">
      <w:pPr>
        <w:pStyle w:val="Bezmezer"/>
        <w:rPr>
          <w:rFonts w:ascii="Calibri" w:eastAsia="Calibri" w:hAnsi="Calibri" w:cs="Calibri"/>
          <w:b w:val="0"/>
          <w:bCs w:val="0"/>
          <w:i w:val="0"/>
          <w:iCs w:val="0"/>
          <w:color w:val="FF0000"/>
          <w:sz w:val="24"/>
          <w:szCs w:val="24"/>
          <w:u w:val="none"/>
        </w:rPr>
      </w:pPr>
    </w:p>
    <w:p w14:paraId="4CF0683A" w14:textId="77777777" w:rsidR="009D587A" w:rsidRPr="00A433F6" w:rsidRDefault="009D587A" w:rsidP="00A15F1E">
      <w:pPr>
        <w:pStyle w:val="Bezmezer"/>
        <w:numPr>
          <w:ilvl w:val="0"/>
          <w:numId w:val="46"/>
        </w:numPr>
        <w:rPr>
          <w:rFonts w:ascii="Calibri" w:hAnsi="Calibri" w:cstheme="minorHAnsi"/>
          <w:i w:val="0"/>
          <w:iCs w:val="0"/>
          <w:sz w:val="28"/>
          <w:szCs w:val="28"/>
          <w:u w:val="none"/>
        </w:rPr>
      </w:pPr>
      <w:r w:rsidRPr="00A433F6">
        <w:rPr>
          <w:rFonts w:ascii="Calibri" w:hAnsi="Calibri" w:cstheme="minorHAnsi"/>
          <w:i w:val="0"/>
          <w:iCs w:val="0"/>
          <w:sz w:val="28"/>
          <w:szCs w:val="28"/>
          <w:u w:val="none"/>
        </w:rPr>
        <w:lastRenderedPageBreak/>
        <w:t>Smlouva o výpůjčce – cyklostezka</w:t>
      </w:r>
    </w:p>
    <w:p w14:paraId="752E9A9D" w14:textId="353D77CF" w:rsidR="009B7CE5" w:rsidRPr="00DF574E" w:rsidRDefault="00FB1435" w:rsidP="00A15F1E">
      <w:pPr>
        <w:spacing w:line="240" w:lineRule="auto"/>
        <w:jc w:val="both"/>
        <w:rPr>
          <w:rFonts w:cstheme="minorHAnsi"/>
          <w:sz w:val="24"/>
          <w:szCs w:val="24"/>
        </w:rPr>
      </w:pPr>
      <w:r w:rsidRPr="00DF574E">
        <w:rPr>
          <w:rFonts w:cstheme="minorHAnsi"/>
          <w:sz w:val="24"/>
          <w:szCs w:val="24"/>
        </w:rPr>
        <w:t>Předsedající přítomné informovala o Smlouvě o výpůjčce, kterou obec Lety a Svazek obcí – Region Dolní Berounka, jako „Vypůjčitel“ uzavírá s firmou LAIC Aktiengesellschaft, jako „Půjčitel“.</w:t>
      </w:r>
    </w:p>
    <w:p w14:paraId="3F780C10" w14:textId="4738B265" w:rsidR="00FB1435" w:rsidRPr="00DF574E" w:rsidRDefault="00FB1435" w:rsidP="00A15F1E">
      <w:pPr>
        <w:spacing w:line="240" w:lineRule="auto"/>
        <w:jc w:val="both"/>
        <w:rPr>
          <w:rFonts w:cstheme="minorHAnsi"/>
          <w:sz w:val="24"/>
          <w:szCs w:val="24"/>
        </w:rPr>
      </w:pPr>
      <w:r w:rsidRPr="00DF574E">
        <w:rPr>
          <w:rFonts w:cstheme="minorHAnsi"/>
          <w:sz w:val="24"/>
          <w:szCs w:val="24"/>
        </w:rPr>
        <w:t>Předmětem výpůjčky</w:t>
      </w:r>
      <w:r w:rsidR="00AB5303" w:rsidRPr="00DF574E">
        <w:rPr>
          <w:rFonts w:cstheme="minorHAnsi"/>
          <w:sz w:val="24"/>
          <w:szCs w:val="24"/>
        </w:rPr>
        <w:t>, uzavírané na dobu určitou 3 let,</w:t>
      </w:r>
      <w:r w:rsidRPr="00DF574E">
        <w:rPr>
          <w:rFonts w:cstheme="minorHAnsi"/>
          <w:sz w:val="24"/>
          <w:szCs w:val="24"/>
        </w:rPr>
        <w:t xml:space="preserve"> jsou části pozemků parcelní číslo 124/9 a 124/10 v k. ú. Lety u Dobřichovic, blíže vymezené v geometrickém plánu č. 1253-50/2015 a to v rozsahu odpovídajícímu služebnosti umístění a vedení cyklostezky. </w:t>
      </w:r>
      <w:r w:rsidR="00B45710" w:rsidRPr="00DF574E">
        <w:rPr>
          <w:rFonts w:cstheme="minorHAnsi"/>
          <w:sz w:val="24"/>
          <w:szCs w:val="24"/>
        </w:rPr>
        <w:t>Půjčitelé touto smlouvou přenechávají Vypůjčitelům bezplatně části těchto pozemků, aby na nich umístěná cyklostezka mohla být užívána za stanovených podmínek.</w:t>
      </w:r>
    </w:p>
    <w:p w14:paraId="36AB84CF" w14:textId="77777777" w:rsidR="009B7CE5" w:rsidRPr="00DF574E" w:rsidRDefault="009B7CE5" w:rsidP="00A15F1E">
      <w:pPr>
        <w:pStyle w:val="Textbody"/>
        <w:ind w:left="426" w:hanging="426"/>
        <w:jc w:val="both"/>
        <w:rPr>
          <w:rFonts w:ascii="Calibri" w:hAnsi="Calibri"/>
        </w:rPr>
      </w:pPr>
      <w:r w:rsidRPr="00DF574E">
        <w:rPr>
          <w:rFonts w:ascii="Calibri" w:hAnsi="Calibri" w:cs="Calibri"/>
          <w:bCs/>
          <w:color w:val="FF0000"/>
        </w:rPr>
        <w:t xml:space="preserve">Předsedající dala hlasovat o tomto návrhu usnesení:  </w:t>
      </w:r>
    </w:p>
    <w:p w14:paraId="04E0E7B3" w14:textId="7A1F2B14" w:rsidR="009B7CE5" w:rsidRPr="00A433F6" w:rsidRDefault="009B7CE5" w:rsidP="0053224F">
      <w:pPr>
        <w:spacing w:line="240" w:lineRule="auto"/>
        <w:jc w:val="both"/>
        <w:rPr>
          <w:rFonts w:cstheme="minorHAnsi"/>
          <w:b/>
          <w:bCs/>
          <w:i/>
          <w:iCs/>
          <w:color w:val="FF0000"/>
          <w:sz w:val="24"/>
          <w:szCs w:val="24"/>
        </w:rPr>
      </w:pPr>
      <w:r w:rsidRPr="00A433F6">
        <w:rPr>
          <w:rFonts w:eastAsia="Calibri" w:cs="Calibri"/>
          <w:b/>
          <w:bCs/>
          <w:i/>
          <w:iCs/>
          <w:color w:val="FF0000"/>
          <w:sz w:val="24"/>
          <w:szCs w:val="24"/>
        </w:rPr>
        <w:t>Zastupitelstvo obce Lety schvaluje</w:t>
      </w:r>
      <w:r w:rsidR="00B45710" w:rsidRPr="00A433F6">
        <w:rPr>
          <w:rFonts w:eastAsia="Calibri" w:cs="Calibri"/>
          <w:b/>
          <w:bCs/>
          <w:i/>
          <w:iCs/>
          <w:color w:val="FF0000"/>
          <w:sz w:val="24"/>
          <w:szCs w:val="24"/>
        </w:rPr>
        <w:t xml:space="preserve"> </w:t>
      </w:r>
      <w:r w:rsidR="00B45710" w:rsidRPr="00A433F6">
        <w:rPr>
          <w:rFonts w:cstheme="minorHAnsi"/>
          <w:b/>
          <w:bCs/>
          <w:i/>
          <w:iCs/>
          <w:color w:val="FF0000"/>
          <w:sz w:val="24"/>
          <w:szCs w:val="24"/>
        </w:rPr>
        <w:t>Smlouvu o výpůjčce, kterou obec Lety a Svazek obcí – Region Dolní Berounka, jako „Vypůjčitel“ uzavírá s firmou LAIC Aktiengesellschaft, jako „Půjčitel“, kde předmětem výpůjčky jsou části pozemků parcelní číslo 124/9 a 124/10 v k. ú. Lety u Dobřichovic, blíže vymezené v geometrickém plánu č. 1253-50/2015 a to v rozsahu odpovídajícímu služebnosti umístění a vedení cyklostezky. Výpůjčka je na dobu určitou, a to 3 let.</w:t>
      </w: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9B7CE5" w:rsidRPr="00A433F6" w14:paraId="0153E39A"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32568D0" w14:textId="77777777" w:rsidR="009B7CE5" w:rsidRPr="00A433F6" w:rsidRDefault="009B7CE5" w:rsidP="00A15F1E">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D32C28A" w14:textId="77777777" w:rsidR="009B7CE5" w:rsidRPr="00A433F6" w:rsidRDefault="009B7CE5" w:rsidP="00A15F1E">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F5DECD7" w14:textId="77777777" w:rsidR="009B7CE5" w:rsidRPr="00A433F6" w:rsidRDefault="009B7CE5" w:rsidP="00A15F1E">
            <w:pPr>
              <w:pStyle w:val="Standard"/>
              <w:jc w:val="center"/>
              <w:rPr>
                <w:rFonts w:ascii="Calibri" w:hAnsi="Calibri"/>
              </w:rPr>
            </w:pPr>
            <w:r w:rsidRPr="00A433F6">
              <w:rPr>
                <w:rFonts w:ascii="Calibri" w:eastAsia="Calibri" w:hAnsi="Calibri" w:cs="Calibri"/>
                <w:i/>
                <w:color w:val="FF0000"/>
              </w:rPr>
              <w:t>7</w:t>
            </w:r>
          </w:p>
        </w:tc>
      </w:tr>
      <w:tr w:rsidR="009B7CE5" w:rsidRPr="00A433F6" w14:paraId="52282D0E"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A4F4937" w14:textId="77777777" w:rsidR="009B7CE5" w:rsidRPr="00A433F6" w:rsidRDefault="009B7CE5"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EB87449" w14:textId="77777777" w:rsidR="009B7CE5" w:rsidRPr="00A433F6" w:rsidRDefault="009B7CE5" w:rsidP="00A15F1E">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551E76E" w14:textId="77777777" w:rsidR="009B7CE5" w:rsidRPr="00A433F6" w:rsidRDefault="009B7CE5" w:rsidP="00A15F1E">
            <w:pPr>
              <w:pStyle w:val="Standard"/>
              <w:jc w:val="center"/>
              <w:rPr>
                <w:rFonts w:ascii="Calibri" w:hAnsi="Calibri"/>
              </w:rPr>
            </w:pPr>
            <w:r w:rsidRPr="00A433F6">
              <w:rPr>
                <w:rFonts w:ascii="Calibri" w:eastAsia="Calibri" w:hAnsi="Calibri" w:cs="Calibri"/>
                <w:i/>
                <w:color w:val="FF0000"/>
              </w:rPr>
              <w:t>0</w:t>
            </w:r>
          </w:p>
        </w:tc>
      </w:tr>
      <w:tr w:rsidR="009B7CE5" w:rsidRPr="00A433F6" w14:paraId="01F93848" w14:textId="77777777" w:rsidTr="004D02DE">
        <w:trPr>
          <w:trHeight w:val="283"/>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A555C38" w14:textId="77777777" w:rsidR="009B7CE5" w:rsidRPr="00A433F6" w:rsidRDefault="009B7CE5"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7BFC8AD" w14:textId="77777777" w:rsidR="009B7CE5" w:rsidRPr="00A433F6" w:rsidRDefault="009B7CE5" w:rsidP="00A15F1E">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3828A1C" w14:textId="77777777" w:rsidR="009B7CE5" w:rsidRPr="00A433F6" w:rsidRDefault="009B7CE5" w:rsidP="00A15F1E">
            <w:pPr>
              <w:pStyle w:val="Standard"/>
              <w:jc w:val="center"/>
              <w:rPr>
                <w:rFonts w:ascii="Calibri" w:hAnsi="Calibri"/>
              </w:rPr>
            </w:pPr>
            <w:r w:rsidRPr="00A433F6">
              <w:rPr>
                <w:rFonts w:ascii="Calibri" w:eastAsia="Calibri" w:hAnsi="Calibri" w:cs="Calibri"/>
                <w:i/>
                <w:color w:val="FF0000"/>
              </w:rPr>
              <w:t>0</w:t>
            </w:r>
          </w:p>
        </w:tc>
      </w:tr>
    </w:tbl>
    <w:p w14:paraId="50F0C90B" w14:textId="6B0749D0" w:rsidR="009B7CE5" w:rsidRPr="00A433F6" w:rsidRDefault="009B7CE5" w:rsidP="00A15F1E">
      <w:pPr>
        <w:pStyle w:val="Standard"/>
        <w:rPr>
          <w:rFonts w:ascii="Calibri" w:eastAsia="Calibri" w:hAnsi="Calibri" w:cs="Calibri"/>
          <w:b/>
          <w:i/>
          <w:color w:val="FF0000"/>
        </w:rPr>
      </w:pPr>
      <w:r w:rsidRPr="00A433F6">
        <w:rPr>
          <w:rFonts w:ascii="Calibri" w:eastAsia="Calibri" w:hAnsi="Calibri" w:cs="Calibri"/>
          <w:b/>
          <w:i/>
          <w:color w:val="FF0000"/>
        </w:rPr>
        <w:t xml:space="preserve">Usnesení číslo </w:t>
      </w:r>
      <w:r w:rsidR="00485032" w:rsidRPr="00A433F6">
        <w:rPr>
          <w:rFonts w:ascii="Calibri" w:eastAsia="Calibri" w:hAnsi="Calibri" w:cs="Calibri"/>
          <w:b/>
          <w:i/>
          <w:color w:val="FF0000"/>
        </w:rPr>
        <w:t>8</w:t>
      </w:r>
      <w:r w:rsidRPr="00A433F6">
        <w:rPr>
          <w:rFonts w:ascii="Calibri" w:eastAsia="Calibri" w:hAnsi="Calibri" w:cs="Calibri"/>
          <w:b/>
          <w:i/>
          <w:color w:val="FF0000"/>
        </w:rPr>
        <w:t>/4/2021 bylo schváleno</w:t>
      </w:r>
    </w:p>
    <w:p w14:paraId="2EBCF83A" w14:textId="77777777" w:rsidR="009B7CE5" w:rsidRPr="00A433F6" w:rsidRDefault="009B7CE5" w:rsidP="00A15F1E">
      <w:pPr>
        <w:pStyle w:val="Odstavecseseznamem"/>
        <w:rPr>
          <w:rFonts w:ascii="Calibri" w:hAnsi="Calibri" w:cstheme="minorHAnsi"/>
          <w:b/>
          <w:bCs/>
          <w:i/>
          <w:iCs/>
        </w:rPr>
      </w:pPr>
    </w:p>
    <w:p w14:paraId="3990F3B1" w14:textId="361C7043" w:rsidR="00A523E7" w:rsidRPr="00A433F6" w:rsidRDefault="009D587A" w:rsidP="00A15F1E">
      <w:pPr>
        <w:pStyle w:val="Bezmezer"/>
        <w:numPr>
          <w:ilvl w:val="0"/>
          <w:numId w:val="46"/>
        </w:numPr>
        <w:jc w:val="both"/>
        <w:rPr>
          <w:rFonts w:ascii="Calibri" w:hAnsi="Calibri" w:cstheme="minorHAnsi"/>
          <w:i w:val="0"/>
          <w:iCs w:val="0"/>
          <w:sz w:val="28"/>
          <w:szCs w:val="28"/>
          <w:u w:val="none"/>
        </w:rPr>
      </w:pPr>
      <w:r w:rsidRPr="00A433F6">
        <w:rPr>
          <w:rFonts w:ascii="Calibri" w:hAnsi="Calibri" w:cstheme="minorHAnsi"/>
          <w:i w:val="0"/>
          <w:iCs w:val="0"/>
          <w:sz w:val="28"/>
          <w:szCs w:val="28"/>
          <w:u w:val="none"/>
        </w:rPr>
        <w:t xml:space="preserve">Dodatek č. 3 </w:t>
      </w:r>
      <w:r w:rsidR="00D40350">
        <w:rPr>
          <w:rFonts w:ascii="Calibri" w:hAnsi="Calibri" w:cstheme="minorHAnsi"/>
          <w:i w:val="0"/>
          <w:iCs w:val="0"/>
          <w:sz w:val="28"/>
          <w:szCs w:val="28"/>
          <w:u w:val="none"/>
        </w:rPr>
        <w:t>S</w:t>
      </w:r>
      <w:r w:rsidRPr="00A433F6">
        <w:rPr>
          <w:rFonts w:ascii="Calibri" w:hAnsi="Calibri" w:cstheme="minorHAnsi"/>
          <w:i w:val="0"/>
          <w:iCs w:val="0"/>
          <w:sz w:val="28"/>
          <w:szCs w:val="28"/>
          <w:u w:val="none"/>
        </w:rPr>
        <w:t>mlouvy o dílo – Konsit a. s.</w:t>
      </w:r>
    </w:p>
    <w:p w14:paraId="52FFF73A" w14:textId="51C2B786" w:rsidR="005B2D30" w:rsidRPr="00A433F6" w:rsidRDefault="00641ECF" w:rsidP="005B2D30">
      <w:pPr>
        <w:pStyle w:val="Bezmezer"/>
        <w:jc w:val="both"/>
        <w:rPr>
          <w:rFonts w:ascii="Calibri" w:hAnsi="Calibri" w:cstheme="minorHAnsi"/>
          <w:b w:val="0"/>
          <w:bCs w:val="0"/>
          <w:i w:val="0"/>
          <w:iCs w:val="0"/>
          <w:sz w:val="20"/>
          <w:szCs w:val="20"/>
          <w:u w:val="none"/>
        </w:rPr>
      </w:pPr>
      <w:r w:rsidRPr="00A433F6">
        <w:rPr>
          <w:rFonts w:ascii="Calibri" w:hAnsi="Calibri" w:cstheme="minorHAnsi"/>
          <w:b w:val="0"/>
          <w:bCs w:val="0"/>
          <w:i w:val="0"/>
          <w:iCs w:val="0"/>
          <w:sz w:val="24"/>
          <w:szCs w:val="24"/>
          <w:u w:val="none"/>
        </w:rPr>
        <w:t xml:space="preserve">Předsedající sdělila podrobnosti </w:t>
      </w:r>
      <w:r w:rsidR="002C1280" w:rsidRPr="00A433F6">
        <w:rPr>
          <w:rFonts w:ascii="Calibri" w:hAnsi="Calibri" w:cstheme="minorHAnsi"/>
          <w:b w:val="0"/>
          <w:bCs w:val="0"/>
          <w:i w:val="0"/>
          <w:iCs w:val="0"/>
          <w:sz w:val="24"/>
          <w:szCs w:val="24"/>
          <w:u w:val="none"/>
        </w:rPr>
        <w:t xml:space="preserve">k Dodatku č. 3 </w:t>
      </w:r>
      <w:r w:rsidR="005B2D30" w:rsidRPr="00A433F6">
        <w:rPr>
          <w:rFonts w:ascii="Calibri" w:hAnsi="Calibri" w:cstheme="minorHAnsi"/>
          <w:b w:val="0"/>
          <w:bCs w:val="0"/>
          <w:i w:val="0"/>
          <w:iCs w:val="0"/>
          <w:sz w:val="24"/>
          <w:szCs w:val="24"/>
          <w:u w:val="none"/>
        </w:rPr>
        <w:t xml:space="preserve">ke Smlouvě o dílo ze dne 5. 11. 2020, jejímž předmětem je realizace díla „Rozšíření budovy MŠ Lety o kuchyň a jídelnu, přístavba 1. stupně ZŠ Lety“, ve znění Dodatku č. 1 ze dne 5.11.2020, ve znění Dodatku č. 2 ze dne 5. 3. 2021. </w:t>
      </w:r>
    </w:p>
    <w:p w14:paraId="6F19FCB1" w14:textId="77777777" w:rsidR="005B2D30" w:rsidRPr="00A433F6" w:rsidRDefault="005B2D30" w:rsidP="00A15F1E">
      <w:pPr>
        <w:pStyle w:val="Bezmezer"/>
        <w:jc w:val="both"/>
        <w:rPr>
          <w:rFonts w:ascii="Calibri" w:hAnsi="Calibri" w:cstheme="minorHAnsi"/>
          <w:b w:val="0"/>
          <w:bCs w:val="0"/>
          <w:i w:val="0"/>
          <w:iCs w:val="0"/>
          <w:sz w:val="20"/>
          <w:szCs w:val="20"/>
          <w:u w:val="none"/>
        </w:rPr>
      </w:pPr>
    </w:p>
    <w:p w14:paraId="3E5D7482" w14:textId="39972EA2" w:rsidR="005B2D30" w:rsidRPr="00A433F6" w:rsidRDefault="005B2D30" w:rsidP="005B2D30">
      <w:pPr>
        <w:tabs>
          <w:tab w:val="left" w:pos="426"/>
        </w:tabs>
        <w:suppressAutoHyphens w:val="0"/>
        <w:autoSpaceDN/>
        <w:spacing w:after="240"/>
        <w:contextualSpacing/>
        <w:jc w:val="both"/>
        <w:textAlignment w:val="auto"/>
        <w:rPr>
          <w:rFonts w:cstheme="minorHAnsi"/>
          <w:sz w:val="24"/>
          <w:szCs w:val="24"/>
        </w:rPr>
      </w:pPr>
      <w:r w:rsidRPr="00A433F6">
        <w:rPr>
          <w:rFonts w:cstheme="minorHAnsi"/>
          <w:sz w:val="24"/>
          <w:szCs w:val="24"/>
        </w:rPr>
        <w:t xml:space="preserve">Smluvní strany se dohodly na rozšíření prací o Obcí Lety dodatečně požadované práce a dodávky - vícepráce a zároveň se zužuje o méněpráce, to vše v rozsahu změnových listů č. 08, 09, 10, 11 a 12, </w:t>
      </w:r>
      <w:r w:rsidR="00505CC0" w:rsidRPr="00A433F6">
        <w:rPr>
          <w:rFonts w:cstheme="minorHAnsi"/>
          <w:sz w:val="24"/>
          <w:szCs w:val="24"/>
        </w:rPr>
        <w:t xml:space="preserve">celkově </w:t>
      </w:r>
      <w:r w:rsidRPr="00A433F6">
        <w:rPr>
          <w:rFonts w:cstheme="minorHAnsi"/>
          <w:sz w:val="24"/>
          <w:szCs w:val="24"/>
        </w:rPr>
        <w:t xml:space="preserve">o částku ve výši 1.477.728,21 Kč bez DPH.   </w:t>
      </w:r>
    </w:p>
    <w:p w14:paraId="3174B474" w14:textId="35DFAF9D" w:rsidR="008E6628" w:rsidRPr="00A433F6" w:rsidRDefault="005B2D30" w:rsidP="001E09F4">
      <w:pPr>
        <w:tabs>
          <w:tab w:val="left" w:pos="426"/>
        </w:tabs>
        <w:spacing w:after="240"/>
        <w:jc w:val="both"/>
        <w:rPr>
          <w:rFonts w:cstheme="minorHAnsi"/>
          <w:sz w:val="24"/>
          <w:szCs w:val="24"/>
        </w:rPr>
      </w:pPr>
      <w:r w:rsidRPr="00A433F6">
        <w:rPr>
          <w:rFonts w:cstheme="minorHAnsi"/>
          <w:sz w:val="24"/>
          <w:szCs w:val="24"/>
        </w:rPr>
        <w:t>Cena za provedení díla po změně rozsahu předmětu díla dle Dodatku č. 3 se mění na celkovou částku ve výši 38.266.298,11 Kč bez DPH</w:t>
      </w:r>
      <w:r w:rsidR="00EA06F2" w:rsidRPr="00A433F6">
        <w:rPr>
          <w:rFonts w:cstheme="minorHAnsi"/>
          <w:sz w:val="24"/>
          <w:szCs w:val="24"/>
        </w:rPr>
        <w:t xml:space="preserve">. </w:t>
      </w:r>
      <w:r w:rsidRPr="00A433F6">
        <w:rPr>
          <w:rFonts w:cstheme="minorHAnsi"/>
          <w:sz w:val="24"/>
          <w:szCs w:val="24"/>
        </w:rPr>
        <w:t>K této částce se připočte DPH d</w:t>
      </w:r>
      <w:r w:rsidR="00505CC0" w:rsidRPr="00A433F6">
        <w:rPr>
          <w:rFonts w:cstheme="minorHAnsi"/>
          <w:sz w:val="24"/>
          <w:szCs w:val="24"/>
        </w:rPr>
        <w:t xml:space="preserve">le platných právních předpisů ve výši </w:t>
      </w:r>
      <w:r w:rsidRPr="00A433F6">
        <w:rPr>
          <w:rFonts w:cstheme="minorHAnsi"/>
          <w:sz w:val="24"/>
          <w:szCs w:val="24"/>
        </w:rPr>
        <w:t>8.035.922,60 Kč</w:t>
      </w:r>
      <w:r w:rsidR="00EA06F2" w:rsidRPr="00A433F6">
        <w:rPr>
          <w:rFonts w:cstheme="minorHAnsi"/>
          <w:sz w:val="24"/>
          <w:szCs w:val="24"/>
        </w:rPr>
        <w:t xml:space="preserve">. Cena celkem včetně DPH bude </w:t>
      </w:r>
      <w:r w:rsidRPr="00A433F6">
        <w:rPr>
          <w:rFonts w:cstheme="minorHAnsi"/>
          <w:sz w:val="24"/>
          <w:szCs w:val="24"/>
        </w:rPr>
        <w:t>46.302.220,71 Kč</w:t>
      </w:r>
      <w:r w:rsidR="00EA06F2" w:rsidRPr="00A433F6">
        <w:rPr>
          <w:rFonts w:cstheme="minorHAnsi"/>
          <w:sz w:val="24"/>
          <w:szCs w:val="24"/>
        </w:rPr>
        <w:t>.</w:t>
      </w:r>
    </w:p>
    <w:p w14:paraId="2ADB67BC" w14:textId="405D8F41" w:rsidR="00A523E7" w:rsidRPr="00FB4052" w:rsidRDefault="00F878A1" w:rsidP="00A15F1E">
      <w:pPr>
        <w:pStyle w:val="Textbody"/>
        <w:ind w:left="426" w:hanging="426"/>
        <w:jc w:val="both"/>
        <w:rPr>
          <w:rFonts w:ascii="Calibri" w:hAnsi="Calibri"/>
        </w:rPr>
      </w:pPr>
      <w:r w:rsidRPr="00FB4052">
        <w:rPr>
          <w:rFonts w:ascii="Calibri" w:hAnsi="Calibri" w:cs="Calibri"/>
          <w:bCs/>
          <w:color w:val="FF0000"/>
        </w:rPr>
        <w:t xml:space="preserve">Předsedající dala hlasovat o tomto návrhu usnesení:  </w:t>
      </w:r>
    </w:p>
    <w:p w14:paraId="7EA56355" w14:textId="6816316B" w:rsidR="00F74E7D" w:rsidRPr="00A433F6" w:rsidRDefault="00F878A1" w:rsidP="00552DCB">
      <w:pPr>
        <w:pStyle w:val="Textbody"/>
        <w:jc w:val="both"/>
        <w:rPr>
          <w:rFonts w:ascii="Calibri" w:eastAsia="Calibri" w:hAnsi="Calibri" w:cs="Calibri"/>
          <w:b/>
          <w:bCs/>
          <w:i/>
          <w:iCs/>
          <w:color w:val="FF0000"/>
          <w:lang w:eastAsia="en-US"/>
        </w:rPr>
      </w:pPr>
      <w:bookmarkStart w:id="9" w:name="_Hlk69118141"/>
      <w:r w:rsidRPr="00A433F6">
        <w:rPr>
          <w:rFonts w:ascii="Calibri" w:eastAsia="Calibri" w:hAnsi="Calibri" w:cs="Calibri"/>
          <w:b/>
          <w:bCs/>
          <w:i/>
          <w:iCs/>
          <w:color w:val="FF0000"/>
          <w:lang w:eastAsia="en-US"/>
        </w:rPr>
        <w:t>Zastupitelstvo obce Lety schvaluje</w:t>
      </w:r>
      <w:r w:rsidR="00F74E7D" w:rsidRPr="00A433F6">
        <w:rPr>
          <w:rFonts w:ascii="Calibri" w:eastAsia="Calibri" w:hAnsi="Calibri" w:cs="Calibri"/>
          <w:b/>
          <w:bCs/>
          <w:i/>
          <w:iCs/>
          <w:color w:val="FF0000"/>
          <w:lang w:eastAsia="en-US"/>
        </w:rPr>
        <w:t xml:space="preserve"> </w:t>
      </w:r>
      <w:r w:rsidR="002C1280" w:rsidRPr="00A433F6">
        <w:rPr>
          <w:rFonts w:ascii="Calibri" w:eastAsia="Calibri" w:hAnsi="Calibri" w:cs="Calibri"/>
          <w:b/>
          <w:bCs/>
          <w:i/>
          <w:iCs/>
          <w:color w:val="FF0000"/>
          <w:lang w:eastAsia="en-US"/>
        </w:rPr>
        <w:t>Dodatek č. 3 smlouvy o dílo, který je uzavírán mezi obcí Le</w:t>
      </w:r>
      <w:r w:rsidR="00EA06F2" w:rsidRPr="00A433F6">
        <w:rPr>
          <w:rFonts w:ascii="Calibri" w:eastAsia="Calibri" w:hAnsi="Calibri" w:cs="Calibri"/>
          <w:b/>
          <w:bCs/>
          <w:i/>
          <w:iCs/>
          <w:color w:val="FF0000"/>
          <w:lang w:eastAsia="en-US"/>
        </w:rPr>
        <w:t>ty a firmou Konsit a. s. P</w:t>
      </w:r>
      <w:r w:rsidR="002C1280" w:rsidRPr="00A433F6">
        <w:rPr>
          <w:rFonts w:ascii="Calibri" w:eastAsia="Calibri" w:hAnsi="Calibri" w:cs="Calibri"/>
          <w:b/>
          <w:bCs/>
          <w:i/>
          <w:iCs/>
          <w:color w:val="FF0000"/>
          <w:lang w:eastAsia="en-US"/>
        </w:rPr>
        <w:t xml:space="preserve">ředmětem dodatku jsou změnové listy č.  8 – 12, </w:t>
      </w:r>
      <w:r w:rsidR="00EA06F2" w:rsidRPr="00A433F6">
        <w:rPr>
          <w:rFonts w:ascii="Calibri" w:eastAsia="Calibri" w:hAnsi="Calibri" w:cs="Calibri"/>
          <w:b/>
          <w:bCs/>
          <w:i/>
          <w:iCs/>
          <w:color w:val="FF0000"/>
          <w:lang w:eastAsia="en-US"/>
        </w:rPr>
        <w:t xml:space="preserve">které reagují na úpravy a </w:t>
      </w:r>
      <w:r w:rsidR="002C1280" w:rsidRPr="00A433F6">
        <w:rPr>
          <w:rFonts w:ascii="Calibri" w:eastAsia="Calibri" w:hAnsi="Calibri" w:cs="Calibri"/>
          <w:b/>
          <w:bCs/>
          <w:i/>
          <w:iCs/>
          <w:color w:val="FF0000"/>
          <w:lang w:eastAsia="en-US"/>
        </w:rPr>
        <w:t xml:space="preserve">změny projektové dokumentace konstrukční části </w:t>
      </w:r>
      <w:r w:rsidR="001E09F4" w:rsidRPr="00A433F6">
        <w:rPr>
          <w:rFonts w:ascii="Calibri" w:eastAsia="Calibri" w:hAnsi="Calibri" w:cs="Calibri"/>
          <w:b/>
          <w:bCs/>
          <w:i/>
          <w:iCs/>
          <w:color w:val="FF0000"/>
          <w:lang w:eastAsia="en-US"/>
        </w:rPr>
        <w:t>budovy</w:t>
      </w:r>
      <w:r w:rsidR="00F74E7D" w:rsidRPr="00A433F6">
        <w:rPr>
          <w:rFonts w:ascii="Calibri" w:eastAsia="Calibri" w:hAnsi="Calibri" w:cs="Calibri"/>
          <w:b/>
          <w:bCs/>
          <w:i/>
          <w:iCs/>
          <w:color w:val="FF0000"/>
          <w:lang w:eastAsia="en-US"/>
        </w:rPr>
        <w:t xml:space="preserve"> základní školy</w:t>
      </w:r>
      <w:r w:rsidR="001E09F4" w:rsidRPr="00A433F6">
        <w:rPr>
          <w:rFonts w:ascii="Calibri" w:eastAsia="Calibri" w:hAnsi="Calibri" w:cs="Calibri"/>
          <w:b/>
          <w:bCs/>
          <w:i/>
          <w:iCs/>
          <w:color w:val="FF0000"/>
          <w:lang w:eastAsia="en-US"/>
        </w:rPr>
        <w:t xml:space="preserve"> </w:t>
      </w:r>
      <w:r w:rsidR="002C1280" w:rsidRPr="00A433F6">
        <w:rPr>
          <w:rFonts w:ascii="Calibri" w:eastAsia="Calibri" w:hAnsi="Calibri" w:cs="Calibri"/>
          <w:b/>
          <w:bCs/>
          <w:i/>
          <w:iCs/>
          <w:color w:val="FF0000"/>
          <w:lang w:eastAsia="en-US"/>
        </w:rPr>
        <w:t>ze dne 14. 4. 2021</w:t>
      </w:r>
      <w:bookmarkEnd w:id="9"/>
      <w:r w:rsidR="00EA06F2" w:rsidRPr="00A433F6">
        <w:rPr>
          <w:rFonts w:ascii="Calibri" w:eastAsia="Calibri" w:hAnsi="Calibri" w:cs="Calibri"/>
          <w:b/>
          <w:bCs/>
          <w:i/>
          <w:iCs/>
          <w:color w:val="FF0000"/>
          <w:lang w:eastAsia="en-US"/>
        </w:rPr>
        <w:t xml:space="preserve">. Tímto dodatkem se mění cena za provedení díla, která se navyšuje o částku ve výši 1.477.728,21 Kč bez DPH, prodlužují se též milníky v harmonogramu výstavby – ukončení stavby se předpokládá 31.12. 2021. </w:t>
      </w: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A523E7" w:rsidRPr="00A433F6" w14:paraId="58305F35" w14:textId="77777777">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9D1846C" w14:textId="77777777" w:rsidR="00A523E7" w:rsidRPr="00A433F6" w:rsidRDefault="00F878A1" w:rsidP="00A15F1E">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5D1D19E" w14:textId="77777777" w:rsidR="00A523E7" w:rsidRPr="00A433F6" w:rsidRDefault="00F878A1" w:rsidP="00A15F1E">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D635E96" w14:textId="77777777" w:rsidR="00A523E7" w:rsidRPr="00A433F6" w:rsidRDefault="00F878A1" w:rsidP="00A15F1E">
            <w:pPr>
              <w:pStyle w:val="Standard"/>
              <w:jc w:val="center"/>
              <w:rPr>
                <w:rFonts w:ascii="Calibri" w:hAnsi="Calibri"/>
              </w:rPr>
            </w:pPr>
            <w:r w:rsidRPr="00A433F6">
              <w:rPr>
                <w:rFonts w:ascii="Calibri" w:eastAsia="Calibri" w:hAnsi="Calibri" w:cs="Calibri"/>
                <w:i/>
                <w:color w:val="FF0000"/>
              </w:rPr>
              <w:t>7</w:t>
            </w:r>
          </w:p>
        </w:tc>
      </w:tr>
      <w:tr w:rsidR="00A523E7" w:rsidRPr="00A433F6" w14:paraId="2ECFD584" w14:textId="77777777">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2C14F5E" w14:textId="77777777" w:rsidR="00A523E7" w:rsidRPr="00A433F6" w:rsidRDefault="00A523E7"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D0E9E31" w14:textId="77777777" w:rsidR="00A523E7" w:rsidRPr="00A433F6" w:rsidRDefault="00F878A1" w:rsidP="00A15F1E">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4D79DDD" w14:textId="77777777" w:rsidR="00A523E7" w:rsidRPr="00A433F6" w:rsidRDefault="00F878A1" w:rsidP="00A15F1E">
            <w:pPr>
              <w:pStyle w:val="Standard"/>
              <w:jc w:val="center"/>
              <w:rPr>
                <w:rFonts w:ascii="Calibri" w:hAnsi="Calibri"/>
              </w:rPr>
            </w:pPr>
            <w:r w:rsidRPr="00A433F6">
              <w:rPr>
                <w:rFonts w:ascii="Calibri" w:eastAsia="Calibri" w:hAnsi="Calibri" w:cs="Calibri"/>
                <w:i/>
                <w:color w:val="FF0000"/>
              </w:rPr>
              <w:t>0</w:t>
            </w:r>
          </w:p>
        </w:tc>
      </w:tr>
      <w:tr w:rsidR="00A523E7" w:rsidRPr="00A433F6" w14:paraId="2AF25904" w14:textId="77777777">
        <w:trPr>
          <w:trHeight w:val="283"/>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63F0590" w14:textId="77777777" w:rsidR="00A523E7" w:rsidRPr="00A433F6" w:rsidRDefault="00A523E7"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AC552A1" w14:textId="77777777" w:rsidR="00A523E7" w:rsidRPr="00A433F6" w:rsidRDefault="00F878A1" w:rsidP="00A15F1E">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EFFEB4B" w14:textId="77777777" w:rsidR="00A523E7" w:rsidRPr="00A433F6" w:rsidRDefault="00F878A1" w:rsidP="00A15F1E">
            <w:pPr>
              <w:pStyle w:val="Standard"/>
              <w:jc w:val="center"/>
              <w:rPr>
                <w:rFonts w:ascii="Calibri" w:hAnsi="Calibri"/>
              </w:rPr>
            </w:pPr>
            <w:r w:rsidRPr="00A433F6">
              <w:rPr>
                <w:rFonts w:ascii="Calibri" w:eastAsia="Calibri" w:hAnsi="Calibri" w:cs="Calibri"/>
                <w:i/>
                <w:color w:val="FF0000"/>
              </w:rPr>
              <w:t>0</w:t>
            </w:r>
          </w:p>
        </w:tc>
      </w:tr>
    </w:tbl>
    <w:p w14:paraId="2E4DADD8" w14:textId="3004087A" w:rsidR="00A523E7" w:rsidRDefault="00F878A1" w:rsidP="00A15F1E">
      <w:pPr>
        <w:pStyle w:val="Standard"/>
        <w:rPr>
          <w:rFonts w:ascii="Calibri" w:eastAsia="Calibri" w:hAnsi="Calibri"/>
          <w:b/>
          <w:i/>
          <w:color w:val="FF0000"/>
        </w:rPr>
      </w:pPr>
      <w:r w:rsidRPr="00A433F6">
        <w:rPr>
          <w:rFonts w:ascii="Calibri" w:eastAsia="Calibri" w:hAnsi="Calibri" w:cs="Calibri"/>
          <w:b/>
          <w:i/>
          <w:color w:val="FF0000"/>
        </w:rPr>
        <w:t xml:space="preserve">Usnesení číslo </w:t>
      </w:r>
      <w:r w:rsidR="00485032" w:rsidRPr="00A433F6">
        <w:rPr>
          <w:rFonts w:ascii="Calibri" w:eastAsia="Calibri" w:hAnsi="Calibri"/>
          <w:b/>
          <w:i/>
          <w:color w:val="FF0000"/>
        </w:rPr>
        <w:t>9</w:t>
      </w:r>
      <w:r w:rsidRPr="00A433F6">
        <w:rPr>
          <w:rFonts w:ascii="Calibri" w:eastAsia="Calibri" w:hAnsi="Calibri" w:cs="Calibri"/>
          <w:b/>
          <w:i/>
          <w:color w:val="FF0000"/>
        </w:rPr>
        <w:t>/</w:t>
      </w:r>
      <w:r w:rsidR="00C57ADD" w:rsidRPr="00A433F6">
        <w:rPr>
          <w:rFonts w:ascii="Calibri" w:eastAsia="Calibri" w:hAnsi="Calibri" w:cs="Calibri"/>
          <w:b/>
          <w:i/>
          <w:color w:val="FF0000"/>
        </w:rPr>
        <w:t>4</w:t>
      </w:r>
      <w:r w:rsidRPr="00A433F6">
        <w:rPr>
          <w:rFonts w:ascii="Calibri" w:eastAsia="Calibri" w:hAnsi="Calibri" w:cs="Calibri"/>
          <w:b/>
          <w:i/>
          <w:color w:val="FF0000"/>
        </w:rPr>
        <w:t>/2021 bylo schváleno</w:t>
      </w:r>
      <w:r w:rsidR="00485032" w:rsidRPr="00A433F6">
        <w:rPr>
          <w:rFonts w:ascii="Calibri" w:eastAsia="Calibri" w:hAnsi="Calibri"/>
          <w:b/>
          <w:i/>
          <w:color w:val="FF0000"/>
        </w:rPr>
        <w:t>.</w:t>
      </w:r>
    </w:p>
    <w:p w14:paraId="25C5FEB2" w14:textId="77777777" w:rsidR="00C92975" w:rsidRPr="00A433F6" w:rsidRDefault="00C92975" w:rsidP="00A15F1E">
      <w:pPr>
        <w:pStyle w:val="Standard"/>
        <w:rPr>
          <w:rFonts w:ascii="Calibri" w:eastAsia="Calibri" w:hAnsi="Calibri"/>
          <w:b/>
          <w:i/>
          <w:color w:val="FF0000"/>
        </w:rPr>
      </w:pPr>
    </w:p>
    <w:p w14:paraId="1A9FE107" w14:textId="77777777" w:rsidR="00A523E7" w:rsidRPr="00A433F6" w:rsidRDefault="00A523E7" w:rsidP="00A15F1E">
      <w:pPr>
        <w:pStyle w:val="Bezmezer"/>
        <w:rPr>
          <w:rFonts w:ascii="Calibri" w:eastAsia="Calibri" w:hAnsi="Calibri"/>
          <w:color w:val="FF0000"/>
          <w:sz w:val="24"/>
          <w:szCs w:val="24"/>
          <w:u w:val="none"/>
        </w:rPr>
      </w:pPr>
    </w:p>
    <w:p w14:paraId="7002EC82" w14:textId="4B39B8F3" w:rsidR="00D07F47" w:rsidRPr="00A433F6" w:rsidRDefault="00D07F47" w:rsidP="00D07F47">
      <w:pPr>
        <w:pStyle w:val="Bezmezer"/>
        <w:numPr>
          <w:ilvl w:val="0"/>
          <w:numId w:val="46"/>
        </w:numPr>
        <w:jc w:val="both"/>
        <w:rPr>
          <w:rFonts w:ascii="Calibri" w:hAnsi="Calibri" w:cstheme="minorHAnsi"/>
          <w:i w:val="0"/>
          <w:iCs w:val="0"/>
          <w:sz w:val="28"/>
          <w:szCs w:val="28"/>
          <w:u w:val="none"/>
        </w:rPr>
      </w:pPr>
      <w:r w:rsidRPr="00A433F6">
        <w:rPr>
          <w:rFonts w:ascii="Calibri" w:hAnsi="Calibri" w:cstheme="minorHAnsi"/>
          <w:i w:val="0"/>
          <w:iCs w:val="0"/>
          <w:sz w:val="28"/>
          <w:szCs w:val="28"/>
          <w:u w:val="none"/>
        </w:rPr>
        <w:lastRenderedPageBreak/>
        <w:t>Darovací smlouva vodovodní a kanalizační řad</w:t>
      </w:r>
    </w:p>
    <w:p w14:paraId="6CC4E887" w14:textId="245E4D6E" w:rsidR="00D07F47" w:rsidRPr="00A433F6" w:rsidRDefault="00D07F47" w:rsidP="00D07F47">
      <w:pPr>
        <w:pStyle w:val="Odstavec"/>
        <w:autoSpaceDN/>
        <w:spacing w:line="252" w:lineRule="auto"/>
        <w:textAlignment w:val="auto"/>
        <w:outlineLvl w:val="9"/>
      </w:pPr>
      <w:r w:rsidRPr="00A433F6">
        <w:t xml:space="preserve">Dárce, Ing. Gustav Šimáček, Ostrovského 253/3 Praha 5 Smíchov, </w:t>
      </w:r>
      <w:r w:rsidR="000D0879" w:rsidRPr="00A433F6">
        <w:t xml:space="preserve">který uzavírá tuto smlouvu s obdarovaným, obcí Lety, </w:t>
      </w:r>
      <w:r w:rsidRPr="00A433F6">
        <w:t>je výlučným vlastníkem stavby vodovodního řadu a stoky splaškové tlakové kanalizace na pozemcích p. č. 1284/2, 1284/6, 1284/1, 1366/1, 283, 284, 510 v k. ú. Lety u Dobřichovic. Tato stavba byla povolena rozhodnutím Městského úřadu Černošice – odborem životního prostředí, oddělením vodního hospodářství, sp. zn. S-MUCE 17222/2018 OZP/V/Mar, č. j. MUCE 24878/2018 OZP/V/Mar-R, ze dne 19. 4. 2018.</w:t>
      </w:r>
    </w:p>
    <w:p w14:paraId="59198677" w14:textId="77777777" w:rsidR="00D07F47" w:rsidRPr="00A433F6" w:rsidRDefault="00D07F47" w:rsidP="007327D2">
      <w:pPr>
        <w:pStyle w:val="Odstavec"/>
        <w:autoSpaceDN/>
        <w:spacing w:line="252" w:lineRule="auto"/>
        <w:textAlignment w:val="auto"/>
        <w:outlineLvl w:val="9"/>
      </w:pPr>
      <w:bookmarkStart w:id="10" w:name="_Hlk72304634"/>
      <w:r w:rsidRPr="00A433F6">
        <w:t xml:space="preserve">Dárce a obdarovaný uzavřeli dne 16. 3. 2018 plánovací smlouvu, kterou obdarovaný souhlasil se zřízením staveb popsaných v bodu 1.1. a to bezúplatně. </w:t>
      </w:r>
    </w:p>
    <w:bookmarkEnd w:id="10"/>
    <w:p w14:paraId="43487426" w14:textId="77777777" w:rsidR="00D07F47" w:rsidRPr="00A433F6" w:rsidRDefault="00D07F47" w:rsidP="007327D2">
      <w:pPr>
        <w:pStyle w:val="Odstavec"/>
        <w:autoSpaceDN/>
        <w:spacing w:line="252" w:lineRule="auto"/>
        <w:textAlignment w:val="auto"/>
        <w:outlineLvl w:val="9"/>
      </w:pPr>
      <w:r w:rsidRPr="00A433F6">
        <w:t>Součástí plánovací smlouvy bylo ujednání, kterým se dárce zavázal bezúplatně převést nově vybudovanou stavbu do výlučného vlastnictví obdarovaného po její kolaudaci. Kolaudační souhlas k trvalému užívání vodních děl byl vydán Městským úřadem Černošice – odborem životního prostředí, oddělením vodního hospodářství, sp. zn. S-MUCE 1814/2021 OŽP/V/Ka, č. j. MUCE 27594/2021 OZP/V/Ka-KS, dne 10. 3. 2021.</w:t>
      </w:r>
    </w:p>
    <w:p w14:paraId="7ED9A7BC" w14:textId="77777777" w:rsidR="007327D2" w:rsidRPr="00FB4052" w:rsidRDefault="007327D2" w:rsidP="007327D2">
      <w:pPr>
        <w:pStyle w:val="Textbody"/>
        <w:ind w:left="426" w:hanging="426"/>
        <w:jc w:val="both"/>
        <w:rPr>
          <w:rFonts w:ascii="Calibri" w:hAnsi="Calibri"/>
        </w:rPr>
      </w:pPr>
      <w:r w:rsidRPr="00FB4052">
        <w:rPr>
          <w:rFonts w:ascii="Calibri" w:hAnsi="Calibri" w:cs="Calibri"/>
          <w:bCs/>
          <w:color w:val="FF0000"/>
        </w:rPr>
        <w:t xml:space="preserve">Předsedající dala hlasovat o tomto návrhu usnesení:  </w:t>
      </w:r>
    </w:p>
    <w:p w14:paraId="5FD3DE0F" w14:textId="3672CC1C" w:rsidR="00C558F1" w:rsidRPr="00A433F6" w:rsidRDefault="007327D2" w:rsidP="007327D2">
      <w:pPr>
        <w:pStyle w:val="Textbody"/>
        <w:jc w:val="both"/>
        <w:rPr>
          <w:rFonts w:ascii="Calibri" w:eastAsia="Calibri" w:hAnsi="Calibri" w:cstheme="minorHAnsi"/>
          <w:b/>
          <w:bCs/>
          <w:i/>
          <w:iCs/>
          <w:color w:val="FF0000"/>
          <w:lang w:eastAsia="en-US"/>
        </w:rPr>
      </w:pPr>
      <w:r w:rsidRPr="00A433F6">
        <w:rPr>
          <w:rFonts w:ascii="Calibri" w:eastAsia="Calibri" w:hAnsi="Calibri" w:cstheme="minorHAnsi"/>
          <w:b/>
          <w:bCs/>
          <w:i/>
          <w:iCs/>
          <w:color w:val="FF0000"/>
          <w:lang w:eastAsia="en-US"/>
        </w:rPr>
        <w:t>Zastupitelstvo obce Lety schvaluje</w:t>
      </w:r>
      <w:r w:rsidR="00F74E7D" w:rsidRPr="00A433F6">
        <w:rPr>
          <w:rFonts w:ascii="Calibri" w:eastAsia="Calibri" w:hAnsi="Calibri" w:cstheme="minorHAnsi"/>
          <w:b/>
          <w:bCs/>
          <w:i/>
          <w:iCs/>
          <w:color w:val="FF0000"/>
          <w:lang w:eastAsia="en-US"/>
        </w:rPr>
        <w:t xml:space="preserve"> </w:t>
      </w:r>
      <w:r w:rsidR="00C558F1" w:rsidRPr="00A433F6">
        <w:rPr>
          <w:rFonts w:ascii="Calibri" w:eastAsia="Calibri" w:hAnsi="Calibri" w:cstheme="minorHAnsi"/>
          <w:b/>
          <w:bCs/>
          <w:i/>
          <w:iCs/>
          <w:color w:val="FF0000"/>
          <w:lang w:eastAsia="en-US"/>
        </w:rPr>
        <w:t>u</w:t>
      </w:r>
      <w:r w:rsidRPr="00A433F6">
        <w:rPr>
          <w:rFonts w:ascii="Calibri" w:eastAsia="Calibri" w:hAnsi="Calibri" w:cstheme="minorHAnsi"/>
          <w:b/>
          <w:bCs/>
          <w:i/>
          <w:iCs/>
          <w:color w:val="FF0000"/>
          <w:lang w:eastAsia="en-US"/>
        </w:rPr>
        <w:t xml:space="preserve">zavření Darovací smlouvy mezi dárcem, Ing. Gustavem Šimáčkem, Ostrovského 253/3 Praha 5 Smíchov, a  obdarovaným - obcí Lety, kdy předmětem smlouvy je bezúplatný </w:t>
      </w:r>
      <w:r w:rsidR="000D0879" w:rsidRPr="00A433F6">
        <w:rPr>
          <w:rFonts w:ascii="Calibri" w:eastAsia="Calibri" w:hAnsi="Calibri" w:cstheme="minorHAnsi"/>
          <w:b/>
          <w:bCs/>
          <w:i/>
          <w:iCs/>
          <w:color w:val="FF0000"/>
          <w:lang w:eastAsia="en-US"/>
        </w:rPr>
        <w:t>vodovodního řadu a stoky splaškové tlakové kanalizace na pozemcích p. č. 1284/2, 1284/6, 1284/1, 1366/1, 283, 284, 510 v k. ú. Lety u Dobřichovic, Kolaudační souhlas k trvalému užívání vodních děl byl vydán Městským úřadem Černošice – odborem životního prostředí, oddělením vodního hospodářství, sp. zn. S-MUCE 1814/2021 OŽP/V/Ka, č. j. MUCE 27594/2021 OZP/V/Ka-KS, dne 10. 3. 2021 a přílohou darovací smlouvy společně s projektovou dokumentací.</w:t>
      </w: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7327D2" w:rsidRPr="00A433F6" w14:paraId="612B95EA" w14:textId="77777777" w:rsidTr="007327D2">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6376DC8" w14:textId="77777777" w:rsidR="007327D2" w:rsidRPr="00A433F6" w:rsidRDefault="007327D2" w:rsidP="007327D2">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77B875F" w14:textId="77777777" w:rsidR="007327D2" w:rsidRPr="00A433F6" w:rsidRDefault="007327D2" w:rsidP="007327D2">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90508B3" w14:textId="77777777" w:rsidR="007327D2" w:rsidRPr="00A433F6" w:rsidRDefault="007327D2" w:rsidP="007327D2">
            <w:pPr>
              <w:pStyle w:val="Standard"/>
              <w:jc w:val="center"/>
              <w:rPr>
                <w:rFonts w:ascii="Calibri" w:hAnsi="Calibri"/>
              </w:rPr>
            </w:pPr>
            <w:r w:rsidRPr="00A433F6">
              <w:rPr>
                <w:rFonts w:ascii="Calibri" w:eastAsia="Calibri" w:hAnsi="Calibri" w:cs="Calibri"/>
                <w:i/>
                <w:color w:val="FF0000"/>
              </w:rPr>
              <w:t>7</w:t>
            </w:r>
          </w:p>
        </w:tc>
      </w:tr>
      <w:tr w:rsidR="007327D2" w:rsidRPr="00A433F6" w14:paraId="3559F11B" w14:textId="77777777" w:rsidTr="007327D2">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0231882" w14:textId="77777777" w:rsidR="007327D2" w:rsidRPr="00A433F6" w:rsidRDefault="007327D2" w:rsidP="007327D2">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D701FA6" w14:textId="77777777" w:rsidR="007327D2" w:rsidRPr="00A433F6" w:rsidRDefault="007327D2" w:rsidP="007327D2">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17AF6C7" w14:textId="77777777" w:rsidR="007327D2" w:rsidRPr="00A433F6" w:rsidRDefault="007327D2" w:rsidP="007327D2">
            <w:pPr>
              <w:pStyle w:val="Standard"/>
              <w:jc w:val="center"/>
              <w:rPr>
                <w:rFonts w:ascii="Calibri" w:hAnsi="Calibri"/>
              </w:rPr>
            </w:pPr>
            <w:r w:rsidRPr="00A433F6">
              <w:rPr>
                <w:rFonts w:ascii="Calibri" w:eastAsia="Calibri" w:hAnsi="Calibri" w:cs="Calibri"/>
                <w:i/>
                <w:color w:val="FF0000"/>
              </w:rPr>
              <w:t>0</w:t>
            </w:r>
          </w:p>
        </w:tc>
      </w:tr>
      <w:tr w:rsidR="007327D2" w:rsidRPr="00A433F6" w14:paraId="48514536" w14:textId="77777777" w:rsidTr="007327D2">
        <w:trPr>
          <w:trHeight w:val="283"/>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6837738" w14:textId="77777777" w:rsidR="007327D2" w:rsidRPr="00A433F6" w:rsidRDefault="007327D2" w:rsidP="007327D2">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C817417" w14:textId="77777777" w:rsidR="007327D2" w:rsidRPr="00A433F6" w:rsidRDefault="007327D2" w:rsidP="007327D2">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D4F5A8A" w14:textId="77777777" w:rsidR="007327D2" w:rsidRPr="00A433F6" w:rsidRDefault="007327D2" w:rsidP="007327D2">
            <w:pPr>
              <w:pStyle w:val="Standard"/>
              <w:jc w:val="center"/>
              <w:rPr>
                <w:rFonts w:ascii="Calibri" w:hAnsi="Calibri"/>
              </w:rPr>
            </w:pPr>
            <w:r w:rsidRPr="00A433F6">
              <w:rPr>
                <w:rFonts w:ascii="Calibri" w:eastAsia="Calibri" w:hAnsi="Calibri" w:cs="Calibri"/>
                <w:i/>
                <w:color w:val="FF0000"/>
              </w:rPr>
              <w:t>0</w:t>
            </w:r>
          </w:p>
        </w:tc>
      </w:tr>
    </w:tbl>
    <w:p w14:paraId="70D903BA" w14:textId="345A70EB" w:rsidR="007327D2" w:rsidRPr="00A433F6" w:rsidRDefault="007327D2" w:rsidP="007327D2">
      <w:pPr>
        <w:pStyle w:val="Standard"/>
        <w:rPr>
          <w:rFonts w:ascii="Calibri" w:eastAsia="Calibri" w:hAnsi="Calibri"/>
          <w:b/>
          <w:i/>
          <w:color w:val="FF0000"/>
        </w:rPr>
      </w:pPr>
      <w:r w:rsidRPr="00A433F6">
        <w:rPr>
          <w:rFonts w:ascii="Calibri" w:eastAsia="Calibri" w:hAnsi="Calibri" w:cs="Calibri"/>
          <w:b/>
          <w:i/>
          <w:color w:val="FF0000"/>
        </w:rPr>
        <w:t xml:space="preserve">Usnesení číslo </w:t>
      </w:r>
      <w:r w:rsidR="000D0879" w:rsidRPr="00A433F6">
        <w:rPr>
          <w:rFonts w:ascii="Calibri" w:eastAsia="Calibri" w:hAnsi="Calibri"/>
          <w:b/>
          <w:i/>
          <w:color w:val="FF0000"/>
        </w:rPr>
        <w:t>10</w:t>
      </w:r>
      <w:r w:rsidRPr="00A433F6">
        <w:rPr>
          <w:rFonts w:ascii="Calibri" w:eastAsia="Calibri" w:hAnsi="Calibri" w:cs="Calibri"/>
          <w:b/>
          <w:i/>
          <w:color w:val="FF0000"/>
        </w:rPr>
        <w:t>/4/2021 bylo schváleno</w:t>
      </w:r>
      <w:r w:rsidRPr="00A433F6">
        <w:rPr>
          <w:rFonts w:ascii="Calibri" w:eastAsia="Calibri" w:hAnsi="Calibri"/>
          <w:b/>
          <w:i/>
          <w:color w:val="FF0000"/>
        </w:rPr>
        <w:t>.</w:t>
      </w:r>
    </w:p>
    <w:p w14:paraId="27151CE9" w14:textId="77777777" w:rsidR="00D07F47" w:rsidRPr="00A433F6" w:rsidRDefault="00D07F47" w:rsidP="00A15F1E">
      <w:pPr>
        <w:pStyle w:val="Bezmezer"/>
        <w:rPr>
          <w:rFonts w:ascii="Calibri" w:eastAsia="Calibri" w:hAnsi="Calibri"/>
          <w:color w:val="FF0000"/>
          <w:sz w:val="24"/>
          <w:szCs w:val="24"/>
          <w:u w:val="none"/>
        </w:rPr>
      </w:pPr>
    </w:p>
    <w:p w14:paraId="28041063" w14:textId="01F506EA" w:rsidR="000D0879" w:rsidRPr="00A433F6" w:rsidRDefault="000D0879" w:rsidP="000D0879">
      <w:pPr>
        <w:pStyle w:val="Bezmezer"/>
        <w:numPr>
          <w:ilvl w:val="0"/>
          <w:numId w:val="46"/>
        </w:numPr>
        <w:jc w:val="both"/>
        <w:rPr>
          <w:rFonts w:ascii="Calibri" w:hAnsi="Calibri" w:cstheme="minorHAnsi"/>
          <w:i w:val="0"/>
          <w:iCs w:val="0"/>
          <w:sz w:val="28"/>
          <w:szCs w:val="28"/>
          <w:u w:val="none"/>
        </w:rPr>
      </w:pPr>
      <w:r w:rsidRPr="00A433F6">
        <w:rPr>
          <w:rFonts w:ascii="Calibri" w:hAnsi="Calibri" w:cstheme="minorHAnsi"/>
          <w:i w:val="0"/>
          <w:iCs w:val="0"/>
          <w:sz w:val="28"/>
          <w:szCs w:val="28"/>
          <w:u w:val="none"/>
        </w:rPr>
        <w:t>Darovací smlouva – příspěvek na provoz knihovny</w:t>
      </w:r>
    </w:p>
    <w:p w14:paraId="0C4703C9" w14:textId="4F0A7E21" w:rsidR="000D0879" w:rsidRPr="00A433F6" w:rsidRDefault="000D0879" w:rsidP="000D0879">
      <w:pPr>
        <w:pStyle w:val="Textbody"/>
        <w:jc w:val="both"/>
        <w:rPr>
          <w:rFonts w:ascii="Calibri" w:hAnsi="Calibri" w:cstheme="minorHAnsi"/>
        </w:rPr>
      </w:pPr>
      <w:r w:rsidRPr="00A433F6">
        <w:rPr>
          <w:rFonts w:ascii="Calibri" w:hAnsi="Calibri" w:cstheme="minorHAnsi"/>
        </w:rPr>
        <w:t xml:space="preserve">Dárce, Jan Kabilka, Karlštejnská 517, Lety, který uzavírá darovací smlouvu s obdarovaným – obcí Lety, daruje obdarovanému finanční dar ve výši </w:t>
      </w:r>
      <w:r w:rsidR="00D40350" w:rsidRPr="00A433F6">
        <w:rPr>
          <w:rFonts w:ascii="Calibri" w:hAnsi="Calibri" w:cstheme="minorHAnsi"/>
        </w:rPr>
        <w:t>4</w:t>
      </w:r>
      <w:r w:rsidR="00D40350">
        <w:rPr>
          <w:rFonts w:ascii="Calibri" w:hAnsi="Calibri" w:cstheme="minorHAnsi"/>
        </w:rPr>
        <w:t>.</w:t>
      </w:r>
      <w:r w:rsidR="00D40350" w:rsidRPr="00A433F6">
        <w:rPr>
          <w:rFonts w:ascii="Calibri" w:hAnsi="Calibri" w:cstheme="minorHAnsi"/>
        </w:rPr>
        <w:t>000</w:t>
      </w:r>
      <w:r w:rsidR="00D40350">
        <w:rPr>
          <w:rFonts w:ascii="Calibri" w:hAnsi="Calibri" w:cstheme="minorHAnsi"/>
        </w:rPr>
        <w:t>, -</w:t>
      </w:r>
      <w:r w:rsidRPr="00A433F6">
        <w:rPr>
          <w:rFonts w:ascii="Calibri" w:hAnsi="Calibri" w:cstheme="minorHAnsi"/>
        </w:rPr>
        <w:t xml:space="preserve"> Kč určených pro knihovnu obce Lety.</w:t>
      </w:r>
      <w:r w:rsidR="00C558F1" w:rsidRPr="00A433F6">
        <w:rPr>
          <w:rFonts w:ascii="Calibri" w:hAnsi="Calibri" w:cstheme="minorHAnsi"/>
        </w:rPr>
        <w:t xml:space="preserve"> Paní Petra Flasarová – knihovnice sdělila, že tento obnos využije na nákup deskových her a knih.</w:t>
      </w:r>
    </w:p>
    <w:p w14:paraId="1F664443" w14:textId="20D5B5B4" w:rsidR="000D0879" w:rsidRPr="00FB4052" w:rsidRDefault="000D0879" w:rsidP="000D0879">
      <w:pPr>
        <w:pStyle w:val="Textbody"/>
        <w:jc w:val="both"/>
      </w:pPr>
      <w:r w:rsidRPr="00FB4052">
        <w:rPr>
          <w:bCs/>
          <w:color w:val="FF0000"/>
        </w:rPr>
        <w:t xml:space="preserve">Předsedající dala hlasovat o tomto návrhu usnesení:  </w:t>
      </w:r>
    </w:p>
    <w:p w14:paraId="74CCCECB" w14:textId="66EE28C4" w:rsidR="00C558F1" w:rsidRPr="00A433F6" w:rsidRDefault="000D0879" w:rsidP="000D0879">
      <w:pPr>
        <w:pStyle w:val="Textbody"/>
        <w:jc w:val="both"/>
        <w:rPr>
          <w:rFonts w:ascii="Calibri" w:eastAsia="Calibri" w:hAnsi="Calibri"/>
          <w:b/>
          <w:bCs/>
          <w:i/>
          <w:iCs/>
          <w:color w:val="FF0000"/>
          <w:lang w:eastAsia="en-US"/>
        </w:rPr>
      </w:pPr>
      <w:r w:rsidRPr="00A433F6">
        <w:rPr>
          <w:rFonts w:ascii="Calibri" w:eastAsia="Calibri" w:hAnsi="Calibri" w:cs="Calibri"/>
          <w:b/>
          <w:bCs/>
          <w:i/>
          <w:iCs/>
          <w:color w:val="FF0000"/>
          <w:lang w:eastAsia="en-US"/>
        </w:rPr>
        <w:t>Zastupitelstvo obce Lety schvaluje</w:t>
      </w:r>
      <w:r w:rsidR="00C558F1" w:rsidRPr="00A433F6">
        <w:rPr>
          <w:rFonts w:ascii="Calibri" w:eastAsia="Calibri" w:hAnsi="Calibri" w:cs="Calibri"/>
          <w:b/>
          <w:bCs/>
          <w:i/>
          <w:iCs/>
          <w:color w:val="FF0000"/>
          <w:lang w:eastAsia="en-US"/>
        </w:rPr>
        <w:t xml:space="preserve"> </w:t>
      </w:r>
      <w:r w:rsidR="00764FE8" w:rsidRPr="00A433F6">
        <w:rPr>
          <w:rFonts w:ascii="Calibri" w:eastAsia="Calibri" w:hAnsi="Calibri"/>
          <w:b/>
          <w:bCs/>
          <w:i/>
          <w:iCs/>
          <w:color w:val="FF0000"/>
          <w:lang w:eastAsia="en-US"/>
        </w:rPr>
        <w:t>u</w:t>
      </w:r>
      <w:r w:rsidRPr="00A433F6">
        <w:rPr>
          <w:rFonts w:ascii="Calibri" w:eastAsia="Calibri" w:hAnsi="Calibri"/>
          <w:b/>
          <w:bCs/>
          <w:i/>
          <w:iCs/>
          <w:color w:val="FF0000"/>
          <w:lang w:eastAsia="en-US"/>
        </w:rPr>
        <w:t>zavření Darovací smlouvy mezi dárcem</w:t>
      </w:r>
      <w:r w:rsidRPr="00A433F6">
        <w:rPr>
          <w:rFonts w:ascii="Calibri" w:hAnsi="Calibri"/>
        </w:rPr>
        <w:t xml:space="preserve"> </w:t>
      </w:r>
      <w:r w:rsidRPr="00A433F6">
        <w:rPr>
          <w:rFonts w:ascii="Calibri" w:eastAsia="Calibri" w:hAnsi="Calibri"/>
          <w:b/>
          <w:bCs/>
          <w:i/>
          <w:iCs/>
          <w:color w:val="FF0000"/>
          <w:lang w:eastAsia="en-US"/>
        </w:rPr>
        <w:t xml:space="preserve">Janem Kabilkou, Karlštejnská 517, Lety a obdarovaným – obcí Lety. Dárce daruje obdarovanému finanční dar ve výši </w:t>
      </w:r>
      <w:r w:rsidR="00D40350" w:rsidRPr="00A433F6">
        <w:rPr>
          <w:rFonts w:ascii="Calibri" w:eastAsia="Calibri" w:hAnsi="Calibri"/>
          <w:b/>
          <w:bCs/>
          <w:i/>
          <w:iCs/>
          <w:color w:val="FF0000"/>
          <w:lang w:eastAsia="en-US"/>
        </w:rPr>
        <w:t>4</w:t>
      </w:r>
      <w:r w:rsidR="00D40350">
        <w:rPr>
          <w:rFonts w:ascii="Calibri" w:eastAsia="Calibri" w:hAnsi="Calibri"/>
          <w:b/>
          <w:bCs/>
          <w:i/>
          <w:iCs/>
          <w:color w:val="FF0000"/>
          <w:lang w:eastAsia="en-US"/>
        </w:rPr>
        <w:t>.</w:t>
      </w:r>
      <w:r w:rsidR="00D40350" w:rsidRPr="00A433F6">
        <w:rPr>
          <w:rFonts w:ascii="Calibri" w:eastAsia="Calibri" w:hAnsi="Calibri"/>
          <w:b/>
          <w:bCs/>
          <w:i/>
          <w:iCs/>
          <w:color w:val="FF0000"/>
          <w:lang w:eastAsia="en-US"/>
        </w:rPr>
        <w:t>000</w:t>
      </w:r>
      <w:r w:rsidR="00D40350">
        <w:rPr>
          <w:rFonts w:ascii="Calibri" w:eastAsia="Calibri" w:hAnsi="Calibri"/>
          <w:b/>
          <w:bCs/>
          <w:i/>
          <w:iCs/>
          <w:color w:val="FF0000"/>
          <w:lang w:eastAsia="en-US"/>
        </w:rPr>
        <w:t>, -</w:t>
      </w:r>
      <w:r w:rsidRPr="00A433F6">
        <w:rPr>
          <w:rFonts w:ascii="Calibri" w:eastAsia="Calibri" w:hAnsi="Calibri"/>
          <w:b/>
          <w:bCs/>
          <w:i/>
          <w:iCs/>
          <w:color w:val="FF0000"/>
          <w:lang w:eastAsia="en-US"/>
        </w:rPr>
        <w:t xml:space="preserve"> Kč určených pro knihovnu obce Lety.</w:t>
      </w: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0D0879" w:rsidRPr="00A433F6" w14:paraId="2DE51FF1" w14:textId="77777777" w:rsidTr="00392ADB">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766656C" w14:textId="77777777" w:rsidR="000D0879" w:rsidRPr="00A433F6" w:rsidRDefault="000D0879" w:rsidP="00392ADB">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E4DC9BD" w14:textId="77777777" w:rsidR="000D0879" w:rsidRPr="00A433F6" w:rsidRDefault="000D0879" w:rsidP="00392ADB">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941018B" w14:textId="77777777" w:rsidR="000D0879" w:rsidRPr="00A433F6" w:rsidRDefault="000D0879" w:rsidP="00392ADB">
            <w:pPr>
              <w:pStyle w:val="Standard"/>
              <w:jc w:val="center"/>
              <w:rPr>
                <w:rFonts w:ascii="Calibri" w:hAnsi="Calibri"/>
              </w:rPr>
            </w:pPr>
            <w:r w:rsidRPr="00A433F6">
              <w:rPr>
                <w:rFonts w:ascii="Calibri" w:eastAsia="Calibri" w:hAnsi="Calibri" w:cs="Calibri"/>
                <w:i/>
                <w:color w:val="FF0000"/>
              </w:rPr>
              <w:t>7</w:t>
            </w:r>
          </w:p>
        </w:tc>
      </w:tr>
      <w:tr w:rsidR="000D0879" w:rsidRPr="00A433F6" w14:paraId="04698463" w14:textId="77777777" w:rsidTr="00392ADB">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4A073059" w14:textId="77777777" w:rsidR="000D0879" w:rsidRPr="00A433F6" w:rsidRDefault="000D0879" w:rsidP="00392ADB">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0D6B155" w14:textId="77777777" w:rsidR="000D0879" w:rsidRPr="00A433F6" w:rsidRDefault="000D0879" w:rsidP="00392ADB">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75DCC0B" w14:textId="77777777" w:rsidR="000D0879" w:rsidRPr="00A433F6" w:rsidRDefault="000D0879" w:rsidP="00392ADB">
            <w:pPr>
              <w:pStyle w:val="Standard"/>
              <w:jc w:val="center"/>
              <w:rPr>
                <w:rFonts w:ascii="Calibri" w:hAnsi="Calibri"/>
              </w:rPr>
            </w:pPr>
            <w:r w:rsidRPr="00A433F6">
              <w:rPr>
                <w:rFonts w:ascii="Calibri" w:eastAsia="Calibri" w:hAnsi="Calibri" w:cs="Calibri"/>
                <w:i/>
                <w:color w:val="FF0000"/>
              </w:rPr>
              <w:t>0</w:t>
            </w:r>
          </w:p>
        </w:tc>
      </w:tr>
      <w:tr w:rsidR="000D0879" w:rsidRPr="00A433F6" w14:paraId="13584FEB" w14:textId="77777777" w:rsidTr="00392ADB">
        <w:trPr>
          <w:trHeight w:val="283"/>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F087AE4" w14:textId="77777777" w:rsidR="000D0879" w:rsidRPr="00A433F6" w:rsidRDefault="000D0879" w:rsidP="00392ADB">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35F6E1E" w14:textId="77777777" w:rsidR="000D0879" w:rsidRPr="00A433F6" w:rsidRDefault="000D0879" w:rsidP="00392ADB">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F106750" w14:textId="77777777" w:rsidR="000D0879" w:rsidRPr="00A433F6" w:rsidRDefault="000D0879" w:rsidP="00392ADB">
            <w:pPr>
              <w:pStyle w:val="Standard"/>
              <w:jc w:val="center"/>
              <w:rPr>
                <w:rFonts w:ascii="Calibri" w:hAnsi="Calibri"/>
              </w:rPr>
            </w:pPr>
            <w:r w:rsidRPr="00A433F6">
              <w:rPr>
                <w:rFonts w:ascii="Calibri" w:eastAsia="Calibri" w:hAnsi="Calibri" w:cs="Calibri"/>
                <w:i/>
                <w:color w:val="FF0000"/>
              </w:rPr>
              <w:t>0</w:t>
            </w:r>
          </w:p>
        </w:tc>
      </w:tr>
    </w:tbl>
    <w:p w14:paraId="3DFE9468" w14:textId="38869308" w:rsidR="000D0879" w:rsidRPr="00A433F6" w:rsidRDefault="000D0879" w:rsidP="000D0879">
      <w:pPr>
        <w:pStyle w:val="Standard"/>
        <w:rPr>
          <w:rFonts w:ascii="Calibri" w:eastAsia="Calibri" w:hAnsi="Calibri"/>
          <w:b/>
          <w:i/>
          <w:color w:val="FF0000"/>
        </w:rPr>
      </w:pPr>
      <w:r w:rsidRPr="00A433F6">
        <w:rPr>
          <w:rFonts w:ascii="Calibri" w:eastAsia="Calibri" w:hAnsi="Calibri" w:cs="Calibri"/>
          <w:b/>
          <w:i/>
          <w:color w:val="FF0000"/>
        </w:rPr>
        <w:t xml:space="preserve">Usnesení číslo </w:t>
      </w:r>
      <w:r w:rsidRPr="00A433F6">
        <w:rPr>
          <w:rFonts w:ascii="Calibri" w:eastAsia="Calibri" w:hAnsi="Calibri"/>
          <w:b/>
          <w:i/>
          <w:color w:val="FF0000"/>
        </w:rPr>
        <w:t>11</w:t>
      </w:r>
      <w:r w:rsidRPr="00A433F6">
        <w:rPr>
          <w:rFonts w:ascii="Calibri" w:eastAsia="Calibri" w:hAnsi="Calibri" w:cs="Calibri"/>
          <w:b/>
          <w:i/>
          <w:color w:val="FF0000"/>
        </w:rPr>
        <w:t>/4/2021 bylo schváleno</w:t>
      </w:r>
      <w:r w:rsidRPr="00A433F6">
        <w:rPr>
          <w:rFonts w:ascii="Calibri" w:eastAsia="Calibri" w:hAnsi="Calibri"/>
          <w:b/>
          <w:i/>
          <w:color w:val="FF0000"/>
        </w:rPr>
        <w:t>.</w:t>
      </w:r>
    </w:p>
    <w:p w14:paraId="00791A2C" w14:textId="77777777" w:rsidR="00D07F47" w:rsidRPr="00A433F6" w:rsidRDefault="00D07F47" w:rsidP="00A15F1E">
      <w:pPr>
        <w:pStyle w:val="Bezmezer"/>
        <w:rPr>
          <w:rFonts w:ascii="Calibri" w:eastAsia="Calibri" w:hAnsi="Calibri"/>
          <w:color w:val="FF0000"/>
          <w:sz w:val="24"/>
          <w:szCs w:val="24"/>
          <w:u w:val="none"/>
        </w:rPr>
      </w:pPr>
    </w:p>
    <w:p w14:paraId="45C3F6A9" w14:textId="05D2B845" w:rsidR="00C23768" w:rsidRPr="00A433F6" w:rsidRDefault="002F0A16" w:rsidP="00C23768">
      <w:pPr>
        <w:pStyle w:val="Bezmezer"/>
        <w:numPr>
          <w:ilvl w:val="0"/>
          <w:numId w:val="46"/>
        </w:numPr>
        <w:jc w:val="both"/>
        <w:rPr>
          <w:rFonts w:ascii="Calibri" w:hAnsi="Calibri" w:cstheme="minorHAnsi"/>
          <w:i w:val="0"/>
          <w:iCs w:val="0"/>
        </w:rPr>
      </w:pPr>
      <w:r w:rsidRPr="00A433F6">
        <w:rPr>
          <w:rFonts w:ascii="Calibri" w:hAnsi="Calibri" w:cstheme="minorHAnsi"/>
          <w:i w:val="0"/>
          <w:iCs w:val="0"/>
          <w:sz w:val="28"/>
          <w:szCs w:val="28"/>
          <w:u w:val="none"/>
        </w:rPr>
        <w:lastRenderedPageBreak/>
        <w:t xml:space="preserve">Příkazní </w:t>
      </w:r>
      <w:r w:rsidR="00FA0151" w:rsidRPr="00A433F6">
        <w:rPr>
          <w:rFonts w:ascii="Calibri" w:hAnsi="Calibri" w:cstheme="minorHAnsi"/>
          <w:i w:val="0"/>
          <w:iCs w:val="0"/>
          <w:sz w:val="28"/>
          <w:szCs w:val="28"/>
          <w:u w:val="none"/>
        </w:rPr>
        <w:t>smlouva – TDS</w:t>
      </w:r>
      <w:r w:rsidR="00C010F2" w:rsidRPr="00A433F6">
        <w:rPr>
          <w:rFonts w:ascii="Calibri" w:hAnsi="Calibri" w:cstheme="minorHAnsi"/>
          <w:i w:val="0"/>
          <w:iCs w:val="0"/>
          <w:sz w:val="28"/>
          <w:szCs w:val="28"/>
          <w:u w:val="none"/>
        </w:rPr>
        <w:t xml:space="preserve"> pro stavbu Rozšíření budovy MŠ Lety o kuchyň a jídelnu, přístavba 1. </w:t>
      </w:r>
      <w:r w:rsidR="00FA0151" w:rsidRPr="00A433F6">
        <w:rPr>
          <w:rFonts w:ascii="Calibri" w:hAnsi="Calibri" w:cstheme="minorHAnsi"/>
          <w:i w:val="0"/>
          <w:iCs w:val="0"/>
          <w:sz w:val="28"/>
          <w:szCs w:val="28"/>
          <w:u w:val="none"/>
        </w:rPr>
        <w:t>s</w:t>
      </w:r>
      <w:r w:rsidR="00C010F2" w:rsidRPr="00A433F6">
        <w:rPr>
          <w:rFonts w:ascii="Calibri" w:hAnsi="Calibri" w:cstheme="minorHAnsi"/>
          <w:i w:val="0"/>
          <w:iCs w:val="0"/>
          <w:sz w:val="28"/>
          <w:szCs w:val="28"/>
          <w:u w:val="none"/>
        </w:rPr>
        <w:t>t. ZŠ Lety</w:t>
      </w:r>
    </w:p>
    <w:p w14:paraId="71CF29E3" w14:textId="53BFF2FF" w:rsidR="00392ADB" w:rsidRPr="00A433F6" w:rsidRDefault="00392ADB" w:rsidP="004B16FC">
      <w:pPr>
        <w:jc w:val="both"/>
        <w:rPr>
          <w:rFonts w:eastAsia="Times New Roman" w:cstheme="minorHAnsi"/>
          <w:sz w:val="24"/>
          <w:szCs w:val="24"/>
          <w:lang w:eastAsia="cs-CZ"/>
        </w:rPr>
      </w:pPr>
      <w:r w:rsidRPr="00A433F6">
        <w:rPr>
          <w:rFonts w:eastAsia="Times New Roman" w:cstheme="minorHAnsi"/>
          <w:sz w:val="24"/>
          <w:szCs w:val="24"/>
          <w:lang w:eastAsia="cs-CZ"/>
        </w:rPr>
        <w:t>Jedná se o smlouvu mezi příkazcem – Obcí Lety a příkazníkem, Ing. Vladimírem Maxou, Španielova 1249, 163 00 Praha 6, IČ 6255377, kdy předmětem sml</w:t>
      </w:r>
      <w:r w:rsidR="000E1B1D" w:rsidRPr="00A433F6">
        <w:rPr>
          <w:rFonts w:eastAsia="Times New Roman" w:cstheme="minorHAnsi"/>
          <w:sz w:val="24"/>
          <w:szCs w:val="24"/>
          <w:lang w:eastAsia="cs-CZ"/>
        </w:rPr>
        <w:t>ouvy je závazek příkazníka</w:t>
      </w:r>
      <w:r w:rsidRPr="00A433F6">
        <w:rPr>
          <w:rFonts w:eastAsia="Times New Roman" w:cstheme="minorHAnsi"/>
          <w:sz w:val="24"/>
          <w:szCs w:val="24"/>
          <w:lang w:eastAsia="cs-CZ"/>
        </w:rPr>
        <w:t xml:space="preserve"> </w:t>
      </w:r>
      <w:r w:rsidR="000E1B1D" w:rsidRPr="00A433F6">
        <w:rPr>
          <w:rFonts w:eastAsia="Times New Roman" w:cstheme="minorHAnsi"/>
          <w:sz w:val="24"/>
          <w:szCs w:val="24"/>
          <w:lang w:eastAsia="cs-CZ"/>
        </w:rPr>
        <w:t xml:space="preserve">provádět </w:t>
      </w:r>
      <w:r w:rsidRPr="00A433F6">
        <w:rPr>
          <w:rFonts w:eastAsia="Times New Roman" w:cstheme="minorHAnsi"/>
          <w:sz w:val="24"/>
          <w:szCs w:val="24"/>
          <w:lang w:eastAsia="cs-CZ"/>
        </w:rPr>
        <w:t>pro příkazce jeho</w:t>
      </w:r>
      <w:r w:rsidR="000E1B1D" w:rsidRPr="00A433F6">
        <w:rPr>
          <w:rFonts w:eastAsia="Times New Roman" w:cstheme="minorHAnsi"/>
          <w:sz w:val="24"/>
          <w:szCs w:val="24"/>
          <w:lang w:eastAsia="cs-CZ"/>
        </w:rPr>
        <w:t xml:space="preserve"> jménem a na jeho účet </w:t>
      </w:r>
      <w:r w:rsidRPr="00A433F6">
        <w:rPr>
          <w:rFonts w:eastAsia="Times New Roman" w:cstheme="minorHAnsi"/>
          <w:sz w:val="24"/>
          <w:szCs w:val="24"/>
          <w:lang w:eastAsia="cs-CZ"/>
        </w:rPr>
        <w:t xml:space="preserve">výkon funkce technického dozoru stavby (dále jen výkony TDS) během realizace </w:t>
      </w:r>
      <w:r w:rsidR="00C010F2" w:rsidRPr="00A433F6">
        <w:rPr>
          <w:rFonts w:eastAsia="Times New Roman" w:cstheme="minorHAnsi"/>
          <w:sz w:val="24"/>
          <w:szCs w:val="24"/>
          <w:lang w:eastAsia="cs-CZ"/>
        </w:rPr>
        <w:t xml:space="preserve">stavby Rozšíření budovy MŠ Lety o kuchyň a jídelnu, přístavba 1. </w:t>
      </w:r>
      <w:r w:rsidR="004B16FC" w:rsidRPr="00A433F6">
        <w:rPr>
          <w:rFonts w:eastAsia="Times New Roman" w:cstheme="minorHAnsi"/>
          <w:sz w:val="24"/>
          <w:szCs w:val="24"/>
          <w:lang w:eastAsia="cs-CZ"/>
        </w:rPr>
        <w:t>s</w:t>
      </w:r>
      <w:r w:rsidR="00C010F2" w:rsidRPr="00A433F6">
        <w:rPr>
          <w:rFonts w:eastAsia="Times New Roman" w:cstheme="minorHAnsi"/>
          <w:sz w:val="24"/>
          <w:szCs w:val="24"/>
          <w:lang w:eastAsia="cs-CZ"/>
        </w:rPr>
        <w:t>t. ZŠ Lety, kdy převzal tuto funkci za pana stavebního dozora Josefa Tichánka, který ukončil spolupráci s obcí po vzájemné dohodě k 30.</w:t>
      </w:r>
      <w:r w:rsidR="004B16FC" w:rsidRPr="00A433F6">
        <w:rPr>
          <w:rFonts w:eastAsia="Times New Roman" w:cstheme="minorHAnsi"/>
          <w:sz w:val="24"/>
          <w:szCs w:val="24"/>
          <w:lang w:eastAsia="cs-CZ"/>
        </w:rPr>
        <w:t xml:space="preserve"> </w:t>
      </w:r>
      <w:r w:rsidR="00C010F2" w:rsidRPr="00A433F6">
        <w:rPr>
          <w:rFonts w:eastAsia="Times New Roman" w:cstheme="minorHAnsi"/>
          <w:sz w:val="24"/>
          <w:szCs w:val="24"/>
          <w:lang w:eastAsia="cs-CZ"/>
        </w:rPr>
        <w:t>4. 2021. Za práce příkazníka bude přiznána stejná odměna, tedy odměna v celkové výši 498</w:t>
      </w:r>
      <w:r w:rsidR="004B16FC" w:rsidRPr="00A433F6">
        <w:rPr>
          <w:rFonts w:eastAsia="Times New Roman" w:cstheme="minorHAnsi"/>
          <w:sz w:val="24"/>
          <w:szCs w:val="24"/>
          <w:lang w:eastAsia="cs-CZ"/>
        </w:rPr>
        <w:t>.</w:t>
      </w:r>
      <w:r w:rsidR="00C010F2" w:rsidRPr="00A433F6">
        <w:rPr>
          <w:rFonts w:eastAsia="Times New Roman" w:cstheme="minorHAnsi"/>
          <w:sz w:val="24"/>
          <w:szCs w:val="24"/>
          <w:lang w:eastAsia="cs-CZ"/>
        </w:rPr>
        <w:t>300 Kč bez DPH, a to v období od 1. 5. 2021 – 28. 2. 2022, s ohledem na prodloužení stavby a dokončovací práce spojené s kontrolou fakturace a případných nedodělků.</w:t>
      </w:r>
    </w:p>
    <w:p w14:paraId="40DA7D29" w14:textId="77777777" w:rsidR="00C010F2" w:rsidRPr="00FB4052" w:rsidRDefault="00C010F2" w:rsidP="00C010F2">
      <w:pPr>
        <w:pStyle w:val="Textbody"/>
        <w:jc w:val="both"/>
        <w:rPr>
          <w:rFonts w:ascii="Calibri" w:hAnsi="Calibri"/>
        </w:rPr>
      </w:pPr>
      <w:r w:rsidRPr="00FB4052">
        <w:rPr>
          <w:rFonts w:ascii="Calibri" w:hAnsi="Calibri" w:cs="Calibri"/>
          <w:bCs/>
          <w:color w:val="FF0000"/>
        </w:rPr>
        <w:t xml:space="preserve">Předsedající dala hlasovat o tomto návrhu usnesení:  </w:t>
      </w:r>
    </w:p>
    <w:p w14:paraId="35FCA3E4" w14:textId="77E4CAB3" w:rsidR="004B16FC" w:rsidRPr="00A433F6" w:rsidRDefault="00C010F2" w:rsidP="00C010F2">
      <w:pPr>
        <w:pStyle w:val="Textbody"/>
        <w:jc w:val="both"/>
        <w:rPr>
          <w:rFonts w:ascii="Calibri" w:eastAsia="Calibri" w:hAnsi="Calibri"/>
          <w:b/>
          <w:bCs/>
          <w:i/>
          <w:iCs/>
          <w:color w:val="FF0000"/>
          <w:lang w:eastAsia="en-US"/>
        </w:rPr>
      </w:pPr>
      <w:r w:rsidRPr="00A433F6">
        <w:rPr>
          <w:rFonts w:ascii="Calibri" w:eastAsia="Calibri" w:hAnsi="Calibri" w:cs="Calibri"/>
          <w:b/>
          <w:bCs/>
          <w:i/>
          <w:iCs/>
          <w:color w:val="FF0000"/>
          <w:lang w:eastAsia="en-US"/>
        </w:rPr>
        <w:t>Zastupitelstvo obce Lety schvaluje</w:t>
      </w:r>
      <w:r w:rsidR="004B16FC" w:rsidRPr="00A433F6">
        <w:rPr>
          <w:rFonts w:ascii="Calibri" w:eastAsia="Calibri" w:hAnsi="Calibri" w:cs="Calibri"/>
          <w:b/>
          <w:bCs/>
          <w:i/>
          <w:iCs/>
          <w:color w:val="FF0000"/>
          <w:lang w:eastAsia="en-US"/>
        </w:rPr>
        <w:t xml:space="preserve"> </w:t>
      </w:r>
      <w:r w:rsidR="00764FE8" w:rsidRPr="00A433F6">
        <w:rPr>
          <w:rFonts w:ascii="Calibri" w:eastAsia="Calibri" w:hAnsi="Calibri"/>
          <w:b/>
          <w:bCs/>
          <w:i/>
          <w:iCs/>
          <w:color w:val="FF0000"/>
          <w:lang w:eastAsia="en-US"/>
        </w:rPr>
        <w:t>u</w:t>
      </w:r>
      <w:r w:rsidRPr="00A433F6">
        <w:rPr>
          <w:rFonts w:ascii="Calibri" w:eastAsia="Calibri" w:hAnsi="Calibri"/>
          <w:b/>
          <w:bCs/>
          <w:i/>
          <w:iCs/>
          <w:color w:val="FF0000"/>
          <w:lang w:eastAsia="en-US"/>
        </w:rPr>
        <w:t>zavření Příkazní smlouvy mezi</w:t>
      </w:r>
      <w:r w:rsidR="002C0A41" w:rsidRPr="00A433F6">
        <w:rPr>
          <w:rFonts w:ascii="Calibri" w:eastAsia="Calibri" w:hAnsi="Calibri"/>
          <w:b/>
          <w:bCs/>
          <w:i/>
          <w:iCs/>
          <w:color w:val="FF0000"/>
          <w:lang w:eastAsia="en-US"/>
        </w:rPr>
        <w:t xml:space="preserve"> příkazcem </w:t>
      </w:r>
      <w:r w:rsidRPr="00A433F6">
        <w:rPr>
          <w:rFonts w:ascii="Calibri" w:eastAsia="Calibri" w:hAnsi="Calibri"/>
          <w:b/>
          <w:bCs/>
          <w:i/>
          <w:iCs/>
          <w:color w:val="FF0000"/>
          <w:lang w:eastAsia="en-US"/>
        </w:rPr>
        <w:t xml:space="preserve">– Obcí Lety a příkazníkem, Ing. Vladimírem Maxou, Španielova 1249, 163 00 Praha 6, IČ 6255377, kdy předmětem smlouvy je závazek příkazníka provádět pro příkazce výkon funkce technického dozoru stavby (dále jen výkony TDS) během realizace stavby </w:t>
      </w:r>
      <w:r w:rsidR="002C0A41" w:rsidRPr="00A433F6">
        <w:rPr>
          <w:rFonts w:ascii="Calibri" w:eastAsia="Calibri" w:hAnsi="Calibri"/>
          <w:b/>
          <w:bCs/>
          <w:i/>
          <w:iCs/>
          <w:color w:val="FF0000"/>
          <w:lang w:eastAsia="en-US"/>
        </w:rPr>
        <w:t>„</w:t>
      </w:r>
      <w:r w:rsidRPr="00A433F6">
        <w:rPr>
          <w:rFonts w:ascii="Calibri" w:eastAsia="Calibri" w:hAnsi="Calibri"/>
          <w:b/>
          <w:bCs/>
          <w:i/>
          <w:iCs/>
          <w:color w:val="FF0000"/>
          <w:lang w:eastAsia="en-US"/>
        </w:rPr>
        <w:t xml:space="preserve">Rozšíření budovy MŠ Lety o </w:t>
      </w:r>
      <w:r w:rsidR="002C0A41" w:rsidRPr="00A433F6">
        <w:rPr>
          <w:rFonts w:ascii="Calibri" w:eastAsia="Calibri" w:hAnsi="Calibri"/>
          <w:b/>
          <w:bCs/>
          <w:i/>
          <w:iCs/>
          <w:color w:val="FF0000"/>
          <w:lang w:eastAsia="en-US"/>
        </w:rPr>
        <w:t>kuchyň a jídelnu, přístavba 1. s</w:t>
      </w:r>
      <w:r w:rsidRPr="00A433F6">
        <w:rPr>
          <w:rFonts w:ascii="Calibri" w:eastAsia="Calibri" w:hAnsi="Calibri"/>
          <w:b/>
          <w:bCs/>
          <w:i/>
          <w:iCs/>
          <w:color w:val="FF0000"/>
          <w:lang w:eastAsia="en-US"/>
        </w:rPr>
        <w:t>t. ZŠ Lety</w:t>
      </w:r>
      <w:r w:rsidR="002C0A41" w:rsidRPr="00A433F6">
        <w:rPr>
          <w:rFonts w:ascii="Calibri" w:eastAsia="Calibri" w:hAnsi="Calibri"/>
          <w:b/>
          <w:bCs/>
          <w:i/>
          <w:iCs/>
          <w:color w:val="FF0000"/>
          <w:lang w:eastAsia="en-US"/>
        </w:rPr>
        <w:t>“. Z</w:t>
      </w:r>
      <w:r w:rsidRPr="00A433F6">
        <w:rPr>
          <w:rFonts w:ascii="Calibri" w:eastAsia="Calibri" w:hAnsi="Calibri"/>
          <w:b/>
          <w:bCs/>
          <w:i/>
          <w:iCs/>
          <w:color w:val="FF0000"/>
          <w:lang w:eastAsia="en-US"/>
        </w:rPr>
        <w:t xml:space="preserve">a </w:t>
      </w:r>
      <w:r w:rsidR="002C0A41" w:rsidRPr="00A433F6">
        <w:rPr>
          <w:rFonts w:ascii="Calibri" w:eastAsia="Calibri" w:hAnsi="Calibri"/>
          <w:b/>
          <w:bCs/>
          <w:i/>
          <w:iCs/>
          <w:color w:val="FF0000"/>
          <w:lang w:eastAsia="en-US"/>
        </w:rPr>
        <w:t xml:space="preserve">tuto práci mu bude přiznána </w:t>
      </w:r>
      <w:r w:rsidRPr="00A433F6">
        <w:rPr>
          <w:rFonts w:ascii="Calibri" w:eastAsia="Calibri" w:hAnsi="Calibri"/>
          <w:b/>
          <w:bCs/>
          <w:i/>
          <w:iCs/>
          <w:color w:val="FF0000"/>
          <w:lang w:eastAsia="en-US"/>
        </w:rPr>
        <w:t>odměna v celkové výši 498</w:t>
      </w:r>
      <w:r w:rsidR="004B16FC" w:rsidRPr="00A433F6">
        <w:rPr>
          <w:rFonts w:ascii="Calibri" w:eastAsia="Calibri" w:hAnsi="Calibri"/>
          <w:b/>
          <w:bCs/>
          <w:i/>
          <w:iCs/>
          <w:color w:val="FF0000"/>
          <w:lang w:eastAsia="en-US"/>
        </w:rPr>
        <w:t>.</w:t>
      </w:r>
      <w:r w:rsidRPr="00A433F6">
        <w:rPr>
          <w:rFonts w:ascii="Calibri" w:eastAsia="Calibri" w:hAnsi="Calibri"/>
          <w:b/>
          <w:bCs/>
          <w:i/>
          <w:iCs/>
          <w:color w:val="FF0000"/>
          <w:lang w:eastAsia="en-US"/>
        </w:rPr>
        <w:t xml:space="preserve">300 Kč bez DPH, a to v období od 1. 5. 2021 – 28. 2. </w:t>
      </w:r>
      <w:r w:rsidR="002C0A41" w:rsidRPr="00A433F6">
        <w:rPr>
          <w:rFonts w:ascii="Calibri" w:eastAsia="Calibri" w:hAnsi="Calibri"/>
          <w:b/>
          <w:bCs/>
          <w:i/>
          <w:iCs/>
          <w:color w:val="FF0000"/>
          <w:lang w:eastAsia="en-US"/>
        </w:rPr>
        <w:t>2022</w:t>
      </w:r>
      <w:r w:rsidRPr="00A433F6">
        <w:rPr>
          <w:rFonts w:ascii="Calibri" w:eastAsia="Calibri" w:hAnsi="Calibri"/>
          <w:b/>
          <w:bCs/>
          <w:i/>
          <w:iCs/>
          <w:color w:val="FF0000"/>
          <w:lang w:eastAsia="en-US"/>
        </w:rPr>
        <w:t>.</w:t>
      </w: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C010F2" w:rsidRPr="00A433F6" w14:paraId="438FE88F" w14:textId="77777777" w:rsidTr="00C010F2">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92AEAEE" w14:textId="77777777" w:rsidR="00C010F2" w:rsidRPr="00A433F6" w:rsidRDefault="00C010F2" w:rsidP="00C010F2">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E839955" w14:textId="77777777" w:rsidR="00C010F2" w:rsidRPr="00A433F6" w:rsidRDefault="00C010F2" w:rsidP="00C010F2">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99E28CB" w14:textId="77777777" w:rsidR="00C010F2" w:rsidRPr="00A433F6" w:rsidRDefault="00C010F2" w:rsidP="00C010F2">
            <w:pPr>
              <w:pStyle w:val="Standard"/>
              <w:jc w:val="center"/>
              <w:rPr>
                <w:rFonts w:ascii="Calibri" w:hAnsi="Calibri"/>
              </w:rPr>
            </w:pPr>
            <w:r w:rsidRPr="00A433F6">
              <w:rPr>
                <w:rFonts w:ascii="Calibri" w:eastAsia="Calibri" w:hAnsi="Calibri" w:cs="Calibri"/>
                <w:i/>
                <w:color w:val="FF0000"/>
              </w:rPr>
              <w:t>7</w:t>
            </w:r>
          </w:p>
        </w:tc>
      </w:tr>
      <w:tr w:rsidR="00C010F2" w:rsidRPr="00A433F6" w14:paraId="07ADC435" w14:textId="77777777" w:rsidTr="00C010F2">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2D996B0" w14:textId="77777777" w:rsidR="00C010F2" w:rsidRPr="00A433F6" w:rsidRDefault="00C010F2" w:rsidP="00C010F2">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0767E27" w14:textId="77777777" w:rsidR="00C010F2" w:rsidRPr="00A433F6" w:rsidRDefault="00C010F2" w:rsidP="00C010F2">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CD2A26C" w14:textId="77777777" w:rsidR="00C010F2" w:rsidRPr="00A433F6" w:rsidRDefault="00C010F2" w:rsidP="00C010F2">
            <w:pPr>
              <w:pStyle w:val="Standard"/>
              <w:jc w:val="center"/>
              <w:rPr>
                <w:rFonts w:ascii="Calibri" w:hAnsi="Calibri"/>
              </w:rPr>
            </w:pPr>
            <w:r w:rsidRPr="00A433F6">
              <w:rPr>
                <w:rFonts w:ascii="Calibri" w:eastAsia="Calibri" w:hAnsi="Calibri" w:cs="Calibri"/>
                <w:i/>
                <w:color w:val="FF0000"/>
              </w:rPr>
              <w:t>0</w:t>
            </w:r>
          </w:p>
        </w:tc>
      </w:tr>
      <w:tr w:rsidR="00C010F2" w:rsidRPr="00A433F6" w14:paraId="64ACBA2E" w14:textId="77777777" w:rsidTr="00C010F2">
        <w:trPr>
          <w:trHeight w:val="283"/>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04CD6DC" w14:textId="77777777" w:rsidR="00C010F2" w:rsidRPr="00A433F6" w:rsidRDefault="00C010F2" w:rsidP="00C010F2">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EDB72D8" w14:textId="77777777" w:rsidR="00C010F2" w:rsidRPr="00A433F6" w:rsidRDefault="00C010F2" w:rsidP="00C010F2">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3D16F6F" w14:textId="77777777" w:rsidR="00C010F2" w:rsidRPr="00A433F6" w:rsidRDefault="00C010F2" w:rsidP="00C010F2">
            <w:pPr>
              <w:pStyle w:val="Standard"/>
              <w:jc w:val="center"/>
              <w:rPr>
                <w:rFonts w:ascii="Calibri" w:hAnsi="Calibri"/>
              </w:rPr>
            </w:pPr>
            <w:r w:rsidRPr="00A433F6">
              <w:rPr>
                <w:rFonts w:ascii="Calibri" w:eastAsia="Calibri" w:hAnsi="Calibri" w:cs="Calibri"/>
                <w:i/>
                <w:color w:val="FF0000"/>
              </w:rPr>
              <w:t>0</w:t>
            </w:r>
          </w:p>
        </w:tc>
      </w:tr>
    </w:tbl>
    <w:p w14:paraId="516F7424" w14:textId="5B300C7E" w:rsidR="00C010F2" w:rsidRPr="00A433F6" w:rsidRDefault="00C010F2" w:rsidP="00C010F2">
      <w:pPr>
        <w:pStyle w:val="Standard"/>
        <w:rPr>
          <w:rFonts w:ascii="Calibri" w:eastAsia="Calibri" w:hAnsi="Calibri"/>
          <w:b/>
          <w:i/>
          <w:color w:val="FF0000"/>
        </w:rPr>
      </w:pPr>
      <w:r w:rsidRPr="00A433F6">
        <w:rPr>
          <w:rFonts w:ascii="Calibri" w:eastAsia="Calibri" w:hAnsi="Calibri" w:cs="Calibri"/>
          <w:b/>
          <w:i/>
          <w:color w:val="FF0000"/>
        </w:rPr>
        <w:t xml:space="preserve">Usnesení číslo </w:t>
      </w:r>
      <w:r w:rsidR="002F0A16" w:rsidRPr="00A433F6">
        <w:rPr>
          <w:rFonts w:ascii="Calibri" w:eastAsia="Calibri" w:hAnsi="Calibri"/>
          <w:b/>
          <w:i/>
          <w:color w:val="FF0000"/>
        </w:rPr>
        <w:t>12</w:t>
      </w:r>
      <w:r w:rsidRPr="00A433F6">
        <w:rPr>
          <w:rFonts w:ascii="Calibri" w:eastAsia="Calibri" w:hAnsi="Calibri" w:cs="Calibri"/>
          <w:b/>
          <w:i/>
          <w:color w:val="FF0000"/>
        </w:rPr>
        <w:t>/4/2021 bylo schváleno</w:t>
      </w:r>
      <w:r w:rsidRPr="00A433F6">
        <w:rPr>
          <w:rFonts w:ascii="Calibri" w:eastAsia="Calibri" w:hAnsi="Calibri"/>
          <w:b/>
          <w:i/>
          <w:color w:val="FF0000"/>
        </w:rPr>
        <w:t>.</w:t>
      </w:r>
    </w:p>
    <w:p w14:paraId="3D45FBD2" w14:textId="77777777" w:rsidR="00C010F2" w:rsidRPr="00A433F6" w:rsidRDefault="00C010F2" w:rsidP="000E1B1D">
      <w:pPr>
        <w:rPr>
          <w:rFonts w:eastAsia="Times New Roman" w:cstheme="minorHAnsi"/>
          <w:sz w:val="16"/>
          <w:szCs w:val="16"/>
          <w:lang w:eastAsia="cs-CZ"/>
        </w:rPr>
      </w:pPr>
    </w:p>
    <w:p w14:paraId="1EC6B8FE" w14:textId="330A5389" w:rsidR="00C23768" w:rsidRPr="00A433F6" w:rsidRDefault="00C23768" w:rsidP="00C23768">
      <w:pPr>
        <w:pStyle w:val="Bezmezer"/>
        <w:numPr>
          <w:ilvl w:val="0"/>
          <w:numId w:val="46"/>
        </w:numPr>
        <w:jc w:val="both"/>
        <w:rPr>
          <w:rFonts w:ascii="Calibri" w:hAnsi="Calibri"/>
        </w:rPr>
      </w:pPr>
      <w:r w:rsidRPr="00A433F6">
        <w:rPr>
          <w:rFonts w:ascii="Calibri" w:hAnsi="Calibri" w:cstheme="minorHAnsi"/>
          <w:i w:val="0"/>
          <w:iCs w:val="0"/>
          <w:sz w:val="28"/>
          <w:szCs w:val="28"/>
          <w:u w:val="none"/>
        </w:rPr>
        <w:t>Příkazní smlouva na adm</w:t>
      </w:r>
      <w:r w:rsidR="0079321E" w:rsidRPr="00A433F6">
        <w:rPr>
          <w:rFonts w:ascii="Calibri" w:hAnsi="Calibri" w:cstheme="minorHAnsi"/>
          <w:i w:val="0"/>
          <w:iCs w:val="0"/>
          <w:sz w:val="28"/>
          <w:szCs w:val="28"/>
          <w:u w:val="none"/>
        </w:rPr>
        <w:t>inistraci VZ na pořízení interié</w:t>
      </w:r>
      <w:r w:rsidRPr="00A433F6">
        <w:rPr>
          <w:rFonts w:ascii="Calibri" w:hAnsi="Calibri" w:cstheme="minorHAnsi"/>
          <w:i w:val="0"/>
          <w:iCs w:val="0"/>
          <w:sz w:val="28"/>
          <w:szCs w:val="28"/>
          <w:u w:val="none"/>
        </w:rPr>
        <w:t>ru školy</w:t>
      </w:r>
    </w:p>
    <w:p w14:paraId="61B7ABC4" w14:textId="34DEE44D" w:rsidR="0079321E" w:rsidRPr="00A433F6" w:rsidRDefault="0079321E" w:rsidP="00FA0151">
      <w:pPr>
        <w:jc w:val="both"/>
        <w:rPr>
          <w:rFonts w:eastAsia="Calibri" w:cstheme="minorHAnsi"/>
          <w:sz w:val="24"/>
          <w:szCs w:val="24"/>
          <w:lang w:eastAsia="cs-CZ"/>
        </w:rPr>
      </w:pPr>
      <w:r w:rsidRPr="00A433F6">
        <w:rPr>
          <w:rFonts w:eastAsia="Calibri" w:cstheme="minorHAnsi"/>
          <w:sz w:val="24"/>
          <w:szCs w:val="24"/>
          <w:lang w:eastAsia="cs-CZ"/>
        </w:rPr>
        <w:t xml:space="preserve">Jedná se o uzavření Příkazní smlouvy mezi příkazcem – Obcí Lety a příkazníkem Miloslavou Vlkovou, Masečín č.e. 390, 252 07 Štěchovice, IČ:76601374, kdy předmětem smlouvy je provedení administrace veřejné zakázky </w:t>
      </w:r>
      <w:r w:rsidR="00EB516E" w:rsidRPr="00A433F6">
        <w:rPr>
          <w:rFonts w:eastAsia="Calibri" w:cstheme="minorHAnsi"/>
          <w:sz w:val="24"/>
          <w:szCs w:val="24"/>
          <w:lang w:eastAsia="cs-CZ"/>
        </w:rPr>
        <w:t xml:space="preserve">a zpracování zadávací dokumentace projektu </w:t>
      </w:r>
      <w:r w:rsidRPr="00A433F6">
        <w:rPr>
          <w:rFonts w:eastAsia="Calibri" w:cstheme="minorHAnsi"/>
          <w:sz w:val="24"/>
          <w:szCs w:val="24"/>
          <w:lang w:eastAsia="cs-CZ"/>
        </w:rPr>
        <w:t>pro výběr dodavatele interiéru ZŠ za částku 10 000 Kč.</w:t>
      </w:r>
      <w:r w:rsidR="00EB516E" w:rsidRPr="00A433F6">
        <w:rPr>
          <w:rFonts w:eastAsia="Calibri" w:cstheme="minorHAnsi"/>
          <w:sz w:val="24"/>
          <w:szCs w:val="24"/>
          <w:lang w:eastAsia="cs-CZ"/>
        </w:rPr>
        <w:t xml:space="preserve"> Příkazník není plátcem DPH.</w:t>
      </w:r>
      <w:r w:rsidR="004B16FC" w:rsidRPr="00A433F6">
        <w:rPr>
          <w:rFonts w:eastAsia="Calibri" w:cstheme="minorHAnsi"/>
          <w:sz w:val="24"/>
          <w:szCs w:val="24"/>
          <w:lang w:eastAsia="cs-CZ"/>
        </w:rPr>
        <w:t xml:space="preserve"> Celá </w:t>
      </w:r>
      <w:r w:rsidR="005E4DEA" w:rsidRPr="00A433F6">
        <w:rPr>
          <w:rFonts w:eastAsia="Calibri" w:cstheme="minorHAnsi"/>
          <w:sz w:val="24"/>
          <w:szCs w:val="24"/>
          <w:lang w:eastAsia="cs-CZ"/>
        </w:rPr>
        <w:t>dotace by měla být pořízena z</w:t>
      </w:r>
      <w:r w:rsidR="00554CBA">
        <w:rPr>
          <w:rFonts w:eastAsia="Calibri" w:cstheme="minorHAnsi"/>
          <w:sz w:val="24"/>
          <w:szCs w:val="24"/>
          <w:lang w:eastAsia="cs-CZ"/>
        </w:rPr>
        <w:t> </w:t>
      </w:r>
      <w:r w:rsidR="005E4DEA" w:rsidRPr="00A433F6">
        <w:rPr>
          <w:rFonts w:eastAsia="Calibri" w:cstheme="minorHAnsi"/>
          <w:sz w:val="24"/>
          <w:szCs w:val="24"/>
          <w:lang w:eastAsia="cs-CZ"/>
        </w:rPr>
        <w:t>MAS</w:t>
      </w:r>
      <w:r w:rsidR="00554CBA">
        <w:rPr>
          <w:rFonts w:eastAsia="Calibri" w:cstheme="minorHAnsi"/>
          <w:sz w:val="24"/>
          <w:szCs w:val="24"/>
          <w:lang w:eastAsia="cs-CZ"/>
        </w:rPr>
        <w:t>.</w:t>
      </w:r>
      <w:r w:rsidR="005E4DEA" w:rsidRPr="00A433F6">
        <w:rPr>
          <w:rFonts w:eastAsia="Calibri" w:cstheme="minorHAnsi"/>
          <w:sz w:val="24"/>
          <w:szCs w:val="24"/>
          <w:lang w:eastAsia="cs-CZ"/>
        </w:rPr>
        <w:t xml:space="preserve"> </w:t>
      </w:r>
    </w:p>
    <w:p w14:paraId="75077088" w14:textId="77777777" w:rsidR="0079321E" w:rsidRPr="00FB4052" w:rsidRDefault="0079321E" w:rsidP="0079321E">
      <w:pPr>
        <w:pStyle w:val="Textbody"/>
        <w:jc w:val="both"/>
        <w:rPr>
          <w:rFonts w:ascii="Calibri" w:hAnsi="Calibri"/>
        </w:rPr>
      </w:pPr>
      <w:r w:rsidRPr="00FB4052">
        <w:rPr>
          <w:rFonts w:ascii="Calibri" w:hAnsi="Calibri" w:cs="Calibri"/>
          <w:bCs/>
          <w:color w:val="FF0000"/>
        </w:rPr>
        <w:t xml:space="preserve">Předsedající dala hlasovat o tomto návrhu usnesení:  </w:t>
      </w:r>
    </w:p>
    <w:p w14:paraId="36FC79C3" w14:textId="1F412AAB" w:rsidR="00240A3B" w:rsidRPr="00A433F6" w:rsidRDefault="0079321E" w:rsidP="00240A3B">
      <w:pPr>
        <w:pStyle w:val="Textbody"/>
        <w:jc w:val="both"/>
        <w:rPr>
          <w:rFonts w:ascii="Calibri" w:eastAsia="Calibri" w:hAnsi="Calibri" w:cstheme="minorHAnsi"/>
          <w:b/>
          <w:bCs/>
          <w:i/>
          <w:iCs/>
          <w:color w:val="FF0000"/>
        </w:rPr>
      </w:pPr>
      <w:r w:rsidRPr="00A433F6">
        <w:rPr>
          <w:rFonts w:ascii="Calibri" w:eastAsia="Calibri" w:hAnsi="Calibri" w:cstheme="minorHAnsi"/>
          <w:b/>
          <w:bCs/>
          <w:i/>
          <w:iCs/>
          <w:color w:val="FF0000"/>
          <w:lang w:eastAsia="en-US"/>
        </w:rPr>
        <w:t>Zastupitelstvo obce Lety schvaluje</w:t>
      </w:r>
      <w:r w:rsidR="00240A3B" w:rsidRPr="00A433F6">
        <w:rPr>
          <w:rFonts w:ascii="Calibri" w:eastAsia="Calibri" w:hAnsi="Calibri" w:cstheme="minorHAnsi"/>
          <w:b/>
          <w:bCs/>
          <w:i/>
          <w:iCs/>
          <w:color w:val="FF0000"/>
          <w:lang w:eastAsia="en-US"/>
        </w:rPr>
        <w:t xml:space="preserve"> </w:t>
      </w:r>
      <w:r w:rsidR="00A3431A" w:rsidRPr="00A433F6">
        <w:rPr>
          <w:rFonts w:ascii="Calibri" w:eastAsia="Calibri" w:hAnsi="Calibri" w:cstheme="minorHAnsi"/>
          <w:b/>
          <w:bCs/>
          <w:i/>
          <w:iCs/>
          <w:color w:val="FF0000"/>
        </w:rPr>
        <w:t>u</w:t>
      </w:r>
      <w:r w:rsidRPr="00A433F6">
        <w:rPr>
          <w:rFonts w:ascii="Calibri" w:eastAsia="Calibri" w:hAnsi="Calibri" w:cstheme="minorHAnsi"/>
          <w:b/>
          <w:bCs/>
          <w:i/>
          <w:iCs/>
          <w:color w:val="FF0000"/>
        </w:rPr>
        <w:t>zavření Příkazní smlouvy mezi příkazcem – Obcí Lety a příkazníkem Miloslavou Vlkovou, Masečín č.e. 390, 252 07 Štěchovice, IČ:76601374, kdy předmětem smlouvy je provedení administrace veřejné zakázky pro výběr dodavatele interiéru ZŠ za částku 10 000 Kč.</w:t>
      </w:r>
      <w:r w:rsidR="00EB516E" w:rsidRPr="00A433F6">
        <w:rPr>
          <w:rFonts w:ascii="Calibri" w:eastAsia="Calibri" w:hAnsi="Calibri" w:cstheme="minorHAnsi"/>
          <w:b/>
          <w:bCs/>
          <w:i/>
          <w:iCs/>
          <w:color w:val="FF0000"/>
        </w:rPr>
        <w:t xml:space="preserve"> Tato částka je konečná.</w:t>
      </w: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79321E" w:rsidRPr="00A433F6" w14:paraId="0DE7D084" w14:textId="77777777" w:rsidTr="0079321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6FE6F5D" w14:textId="77777777" w:rsidR="0079321E" w:rsidRPr="00A433F6" w:rsidRDefault="0079321E" w:rsidP="0079321E">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A02F79B" w14:textId="77777777" w:rsidR="0079321E" w:rsidRPr="00A433F6" w:rsidRDefault="0079321E" w:rsidP="0079321E">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EE1F7B0" w14:textId="77777777" w:rsidR="0079321E" w:rsidRPr="00A433F6" w:rsidRDefault="0079321E" w:rsidP="0079321E">
            <w:pPr>
              <w:pStyle w:val="Standard"/>
              <w:jc w:val="center"/>
              <w:rPr>
                <w:rFonts w:ascii="Calibri" w:hAnsi="Calibri"/>
              </w:rPr>
            </w:pPr>
            <w:r w:rsidRPr="00A433F6">
              <w:rPr>
                <w:rFonts w:ascii="Calibri" w:eastAsia="Calibri" w:hAnsi="Calibri" w:cs="Calibri"/>
                <w:i/>
                <w:color w:val="FF0000"/>
              </w:rPr>
              <w:t>7</w:t>
            </w:r>
          </w:p>
        </w:tc>
      </w:tr>
      <w:tr w:rsidR="0079321E" w:rsidRPr="00A433F6" w14:paraId="6A780791" w14:textId="77777777" w:rsidTr="0079321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1370690" w14:textId="77777777" w:rsidR="0079321E" w:rsidRPr="00A433F6" w:rsidRDefault="0079321E" w:rsidP="007932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703750B" w14:textId="77777777" w:rsidR="0079321E" w:rsidRPr="00A433F6" w:rsidRDefault="0079321E" w:rsidP="0079321E">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AADD959" w14:textId="77777777" w:rsidR="0079321E" w:rsidRPr="00A433F6" w:rsidRDefault="0079321E" w:rsidP="0079321E">
            <w:pPr>
              <w:pStyle w:val="Standard"/>
              <w:jc w:val="center"/>
              <w:rPr>
                <w:rFonts w:ascii="Calibri" w:hAnsi="Calibri"/>
              </w:rPr>
            </w:pPr>
            <w:r w:rsidRPr="00A433F6">
              <w:rPr>
                <w:rFonts w:ascii="Calibri" w:eastAsia="Calibri" w:hAnsi="Calibri" w:cs="Calibri"/>
                <w:i/>
                <w:color w:val="FF0000"/>
              </w:rPr>
              <w:t>0</w:t>
            </w:r>
          </w:p>
        </w:tc>
      </w:tr>
      <w:tr w:rsidR="0079321E" w:rsidRPr="00A433F6" w14:paraId="0600276E" w14:textId="77777777" w:rsidTr="0079321E">
        <w:trPr>
          <w:trHeight w:val="283"/>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9C73685" w14:textId="77777777" w:rsidR="0079321E" w:rsidRPr="00A433F6" w:rsidRDefault="0079321E" w:rsidP="007932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A8354ED" w14:textId="77777777" w:rsidR="0079321E" w:rsidRPr="00A433F6" w:rsidRDefault="0079321E" w:rsidP="0079321E">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B5DBBF2" w14:textId="77777777" w:rsidR="0079321E" w:rsidRPr="00A433F6" w:rsidRDefault="0079321E" w:rsidP="0079321E">
            <w:pPr>
              <w:pStyle w:val="Standard"/>
              <w:jc w:val="center"/>
              <w:rPr>
                <w:rFonts w:ascii="Calibri" w:hAnsi="Calibri"/>
              </w:rPr>
            </w:pPr>
            <w:r w:rsidRPr="00A433F6">
              <w:rPr>
                <w:rFonts w:ascii="Calibri" w:eastAsia="Calibri" w:hAnsi="Calibri" w:cs="Calibri"/>
                <w:i/>
                <w:color w:val="FF0000"/>
              </w:rPr>
              <w:t>0</w:t>
            </w:r>
          </w:p>
        </w:tc>
      </w:tr>
    </w:tbl>
    <w:p w14:paraId="4EF56BD2" w14:textId="37C8CC5B" w:rsidR="0079321E" w:rsidRDefault="0079321E" w:rsidP="0079321E">
      <w:pPr>
        <w:pStyle w:val="Standard"/>
        <w:rPr>
          <w:rFonts w:ascii="Calibri" w:eastAsia="Calibri" w:hAnsi="Calibri"/>
          <w:b/>
          <w:i/>
          <w:color w:val="FF0000"/>
        </w:rPr>
      </w:pPr>
      <w:r w:rsidRPr="00A433F6">
        <w:rPr>
          <w:rFonts w:ascii="Calibri" w:eastAsia="Calibri" w:hAnsi="Calibri" w:cs="Calibri"/>
          <w:b/>
          <w:i/>
          <w:color w:val="FF0000"/>
        </w:rPr>
        <w:t xml:space="preserve">Usnesení číslo </w:t>
      </w:r>
      <w:r w:rsidRPr="00A433F6">
        <w:rPr>
          <w:rFonts w:ascii="Calibri" w:eastAsia="Calibri" w:hAnsi="Calibri"/>
          <w:b/>
          <w:i/>
          <w:color w:val="FF0000"/>
        </w:rPr>
        <w:t>13</w:t>
      </w:r>
      <w:r w:rsidRPr="00A433F6">
        <w:rPr>
          <w:rFonts w:ascii="Calibri" w:eastAsia="Calibri" w:hAnsi="Calibri" w:cs="Calibri"/>
          <w:b/>
          <w:i/>
          <w:color w:val="FF0000"/>
        </w:rPr>
        <w:t>/4/2021 bylo schváleno</w:t>
      </w:r>
      <w:r w:rsidRPr="00A433F6">
        <w:rPr>
          <w:rFonts w:ascii="Calibri" w:eastAsia="Calibri" w:hAnsi="Calibri"/>
          <w:b/>
          <w:i/>
          <w:color w:val="FF0000"/>
        </w:rPr>
        <w:t>.</w:t>
      </w:r>
    </w:p>
    <w:p w14:paraId="2D5482CC" w14:textId="77777777" w:rsidR="00C92975" w:rsidRPr="00A433F6" w:rsidRDefault="00C92975" w:rsidP="0079321E">
      <w:pPr>
        <w:pStyle w:val="Standard"/>
        <w:rPr>
          <w:rFonts w:ascii="Calibri" w:eastAsia="Calibri" w:hAnsi="Calibri"/>
          <w:b/>
          <w:i/>
          <w:color w:val="FF0000"/>
        </w:rPr>
      </w:pPr>
    </w:p>
    <w:p w14:paraId="02888CAF" w14:textId="6292DA53" w:rsidR="00A523E7" w:rsidRPr="00A433F6" w:rsidRDefault="009B7CE5" w:rsidP="00A15F1E">
      <w:pPr>
        <w:pStyle w:val="Bezmezer"/>
        <w:numPr>
          <w:ilvl w:val="0"/>
          <w:numId w:val="3"/>
        </w:numPr>
        <w:jc w:val="both"/>
        <w:rPr>
          <w:rFonts w:ascii="Calibri" w:hAnsi="Calibri"/>
          <w:i w:val="0"/>
          <w:iCs w:val="0"/>
          <w:sz w:val="40"/>
          <w:szCs w:val="40"/>
          <w:u w:val="none"/>
        </w:rPr>
      </w:pPr>
      <w:r w:rsidRPr="00A433F6">
        <w:rPr>
          <w:rFonts w:ascii="Calibri" w:hAnsi="Calibri" w:cstheme="minorHAnsi"/>
          <w:i w:val="0"/>
          <w:iCs w:val="0"/>
          <w:u w:val="none"/>
        </w:rPr>
        <w:t xml:space="preserve">Plán </w:t>
      </w:r>
      <w:r w:rsidR="0053224F" w:rsidRPr="00A433F6">
        <w:rPr>
          <w:rFonts w:ascii="Calibri" w:hAnsi="Calibri" w:cstheme="minorHAnsi"/>
          <w:i w:val="0"/>
          <w:iCs w:val="0"/>
          <w:color w:val="000000"/>
          <w:u w:val="none"/>
        </w:rPr>
        <w:t>financování a obnovy pro l</w:t>
      </w:r>
      <w:r w:rsidRPr="00A433F6">
        <w:rPr>
          <w:rFonts w:ascii="Calibri" w:hAnsi="Calibri" w:cstheme="minorHAnsi"/>
          <w:i w:val="0"/>
          <w:iCs w:val="0"/>
          <w:color w:val="000000"/>
          <w:u w:val="none"/>
        </w:rPr>
        <w:t>etovskou část vodovodu a kanalizace</w:t>
      </w:r>
    </w:p>
    <w:p w14:paraId="4B89BF75" w14:textId="46979B46" w:rsidR="00A523E7" w:rsidRPr="00A433F6" w:rsidRDefault="00A523E7" w:rsidP="00A15F1E">
      <w:pPr>
        <w:pStyle w:val="Standard"/>
        <w:jc w:val="both"/>
        <w:rPr>
          <w:rFonts w:ascii="Calibri" w:hAnsi="Calibri" w:cs="Calibri"/>
          <w:sz w:val="16"/>
          <w:szCs w:val="16"/>
        </w:rPr>
      </w:pPr>
    </w:p>
    <w:p w14:paraId="7B444204" w14:textId="33670A47" w:rsidR="00454168" w:rsidRPr="00A433F6" w:rsidRDefault="00454168" w:rsidP="00240A3B">
      <w:pPr>
        <w:pStyle w:val="Standard"/>
        <w:jc w:val="both"/>
        <w:rPr>
          <w:rFonts w:ascii="Calibri" w:eastAsia="Calibri" w:hAnsi="Calibri" w:cstheme="minorHAnsi"/>
        </w:rPr>
      </w:pPr>
      <w:r w:rsidRPr="00A433F6">
        <w:rPr>
          <w:rFonts w:ascii="Calibri" w:eastAsia="Calibri" w:hAnsi="Calibri" w:cstheme="minorHAnsi"/>
        </w:rPr>
        <w:t xml:space="preserve">Starostka přítomné informovala o přepočítávání Plánu financování obnovy vodovodu a kanalizace, na kterém spolupracujeme se společností VRV. </w:t>
      </w:r>
      <w:r w:rsidR="000E0CD6" w:rsidRPr="00A433F6">
        <w:rPr>
          <w:rFonts w:ascii="Calibri" w:eastAsia="Calibri" w:hAnsi="Calibri" w:cstheme="minorHAnsi"/>
        </w:rPr>
        <w:t>J</w:t>
      </w:r>
      <w:r w:rsidRPr="00A433F6">
        <w:rPr>
          <w:rFonts w:ascii="Calibri" w:eastAsia="Calibri" w:hAnsi="Calibri" w:cstheme="minorHAnsi"/>
        </w:rPr>
        <w:t xml:space="preserve">e </w:t>
      </w:r>
      <w:r w:rsidR="000E0CD6" w:rsidRPr="00A433F6">
        <w:rPr>
          <w:rFonts w:ascii="Calibri" w:eastAsia="Calibri" w:hAnsi="Calibri" w:cstheme="minorHAnsi"/>
        </w:rPr>
        <w:t xml:space="preserve">již </w:t>
      </w:r>
      <w:r w:rsidRPr="00A433F6">
        <w:rPr>
          <w:rFonts w:ascii="Calibri" w:eastAsia="Calibri" w:hAnsi="Calibri" w:cstheme="minorHAnsi"/>
        </w:rPr>
        <w:t>dokončen výpočet část</w:t>
      </w:r>
      <w:r w:rsidR="0053224F" w:rsidRPr="00A433F6">
        <w:rPr>
          <w:rFonts w:ascii="Calibri" w:eastAsia="Calibri" w:hAnsi="Calibri" w:cstheme="minorHAnsi"/>
        </w:rPr>
        <w:t>i</w:t>
      </w:r>
      <w:r w:rsidRPr="00A433F6">
        <w:rPr>
          <w:rFonts w:ascii="Calibri" w:eastAsia="Calibri" w:hAnsi="Calibri" w:cstheme="minorHAnsi"/>
        </w:rPr>
        <w:t xml:space="preserve"> vodovodu </w:t>
      </w:r>
      <w:r w:rsidR="000E0CD6" w:rsidRPr="00A433F6">
        <w:rPr>
          <w:rFonts w:ascii="Calibri" w:eastAsia="Calibri" w:hAnsi="Calibri" w:cstheme="minorHAnsi"/>
        </w:rPr>
        <w:t>ve vlastnictví obce Lety</w:t>
      </w:r>
      <w:r w:rsidRPr="00A433F6">
        <w:rPr>
          <w:rFonts w:ascii="Calibri" w:eastAsia="Calibri" w:hAnsi="Calibri" w:cstheme="minorHAnsi"/>
        </w:rPr>
        <w:t xml:space="preserve"> na roky 2021–2030.</w:t>
      </w:r>
    </w:p>
    <w:p w14:paraId="04A57DC8" w14:textId="77777777" w:rsidR="00454168" w:rsidRPr="00A433F6" w:rsidRDefault="00454168" w:rsidP="00240A3B">
      <w:pPr>
        <w:spacing w:before="120" w:line="240" w:lineRule="auto"/>
        <w:jc w:val="both"/>
        <w:rPr>
          <w:rFonts w:cs="Calibri"/>
          <w:sz w:val="24"/>
          <w:szCs w:val="24"/>
        </w:rPr>
      </w:pPr>
      <w:r w:rsidRPr="00A433F6">
        <w:rPr>
          <w:rFonts w:cs="Calibri"/>
          <w:sz w:val="24"/>
          <w:szCs w:val="24"/>
        </w:rPr>
        <w:lastRenderedPageBreak/>
        <w:t>Plán financování obnovy vodovodů a kanalizací je analýzou potřeb vlastníka, která slouží k plánování obnovy jeho stávajícího vodohospodářského majetku a koordinaci stavební činnosti v oblasti vodního hospodářství. Základním kritériem pro hodnocení stupně opotřebení vodohospodářského majetku je jeho stáří a předpokládaná životnost jednotlivých zařízení.</w:t>
      </w:r>
    </w:p>
    <w:p w14:paraId="2C480445" w14:textId="77777777" w:rsidR="000E0CD6" w:rsidRPr="00A433F6" w:rsidRDefault="000E0CD6" w:rsidP="00240A3B">
      <w:pPr>
        <w:pStyle w:val="Odstavecseseznamem"/>
        <w:numPr>
          <w:ilvl w:val="0"/>
          <w:numId w:val="49"/>
        </w:numPr>
        <w:jc w:val="both"/>
        <w:rPr>
          <w:rFonts w:ascii="Calibri" w:hAnsi="Calibri" w:cstheme="minorHAnsi"/>
        </w:rPr>
      </w:pPr>
      <w:bookmarkStart w:id="11" w:name="_Toc64375626"/>
      <w:r w:rsidRPr="00A433F6">
        <w:rPr>
          <w:rFonts w:ascii="Calibri" w:hAnsi="Calibri" w:cstheme="minorHAnsi"/>
        </w:rPr>
        <w:t xml:space="preserve">Obec Lety vlastní vodovodní síť v celkové délce 12 088 m. </w:t>
      </w:r>
    </w:p>
    <w:p w14:paraId="61D8976B" w14:textId="48D6F3D1" w:rsidR="000E0CD6" w:rsidRPr="00A433F6" w:rsidRDefault="000E0CD6" w:rsidP="00240A3B">
      <w:pPr>
        <w:pStyle w:val="Odstavecseseznamem"/>
        <w:numPr>
          <w:ilvl w:val="0"/>
          <w:numId w:val="49"/>
        </w:numPr>
        <w:jc w:val="both"/>
        <w:rPr>
          <w:rFonts w:ascii="Calibri" w:hAnsi="Calibri" w:cstheme="minorHAnsi"/>
        </w:rPr>
      </w:pPr>
      <w:r w:rsidRPr="00A433F6">
        <w:rPr>
          <w:rFonts w:ascii="Calibri" w:hAnsi="Calibri" w:cstheme="minorHAnsi"/>
        </w:rPr>
        <w:t>Vodovod v obci Lety byl budována od roku 1997 a je zásoben pitnou vodou přivaděčem z Karlických zdrojů a ze skupinového vodovodu TřeMoLe</w:t>
      </w:r>
      <w:r w:rsidR="00422BF3" w:rsidRPr="00A433F6">
        <w:rPr>
          <w:rFonts w:ascii="Calibri" w:hAnsi="Calibri" w:cstheme="minorHAnsi"/>
        </w:rPr>
        <w:t xml:space="preserve"> (kolaudace 11/2013)</w:t>
      </w:r>
      <w:r w:rsidRPr="00A433F6">
        <w:rPr>
          <w:rFonts w:ascii="Calibri" w:hAnsi="Calibri" w:cstheme="minorHAnsi"/>
        </w:rPr>
        <w:t>.</w:t>
      </w:r>
    </w:p>
    <w:p w14:paraId="4D35C13B" w14:textId="0BBAC0DC" w:rsidR="000E0CD6" w:rsidRPr="00A433F6" w:rsidRDefault="000E0CD6" w:rsidP="00240A3B">
      <w:pPr>
        <w:pStyle w:val="Odstavecseseznamem"/>
        <w:numPr>
          <w:ilvl w:val="0"/>
          <w:numId w:val="49"/>
        </w:numPr>
        <w:jc w:val="both"/>
        <w:rPr>
          <w:rFonts w:ascii="Calibri" w:hAnsi="Calibri" w:cstheme="minorHAnsi"/>
        </w:rPr>
      </w:pPr>
      <w:r w:rsidRPr="00A433F6">
        <w:rPr>
          <w:rFonts w:ascii="Calibri" w:hAnsi="Calibri" w:cstheme="minorHAnsi"/>
        </w:rPr>
        <w:t>Vodovodní síť provozují dva provozovatelé – vodovod na pravém břehu Berounky provozuje Ekos Řevnice (480 m), všechny ostatní vodovody provozuje Aquaconsult (11 608 m).</w:t>
      </w:r>
    </w:p>
    <w:p w14:paraId="7FC3FFF4" w14:textId="77777777" w:rsidR="000E0CD6" w:rsidRPr="00A433F6" w:rsidRDefault="000E0CD6" w:rsidP="00240A3B">
      <w:pPr>
        <w:pStyle w:val="Odstavecseseznamem"/>
        <w:numPr>
          <w:ilvl w:val="0"/>
          <w:numId w:val="49"/>
        </w:numPr>
        <w:spacing w:before="120"/>
        <w:jc w:val="both"/>
        <w:rPr>
          <w:rFonts w:ascii="Calibri" w:hAnsi="Calibri" w:cstheme="minorHAnsi"/>
        </w:rPr>
      </w:pPr>
      <w:r w:rsidRPr="00A433F6">
        <w:rPr>
          <w:rFonts w:ascii="Calibri" w:hAnsi="Calibri" w:cstheme="minorHAnsi"/>
        </w:rPr>
        <w:t>Na vodovodní síti ve vlastnictví obce Lety byla v roce 2004 vybudována automatická tlaková stanice (ATS Lety) o kapacitě 4 l/s.</w:t>
      </w:r>
      <w:bookmarkStart w:id="12" w:name="_Toc69499557"/>
    </w:p>
    <w:p w14:paraId="707361CA" w14:textId="4BFE8F15" w:rsidR="000E0CD6" w:rsidRPr="00C92975" w:rsidRDefault="000E0CD6" w:rsidP="00240A3B">
      <w:pPr>
        <w:spacing w:before="120" w:line="240" w:lineRule="auto"/>
        <w:jc w:val="both"/>
        <w:rPr>
          <w:rStyle w:val="Nadpis2Char"/>
          <w:rFonts w:ascii="Calibri" w:eastAsia="SimSun" w:hAnsi="Calibri" w:cstheme="minorHAnsi"/>
          <w:b w:val="0"/>
          <w:bCs w:val="0"/>
          <w:i w:val="0"/>
          <w:iCs w:val="0"/>
          <w:sz w:val="24"/>
          <w:szCs w:val="24"/>
        </w:rPr>
      </w:pPr>
      <w:r w:rsidRPr="00C92975">
        <w:rPr>
          <w:rStyle w:val="Nadpis2Char"/>
          <w:rFonts w:ascii="Calibri" w:eastAsia="SimSun" w:hAnsi="Calibri" w:cstheme="minorHAnsi"/>
          <w:i w:val="0"/>
          <w:iCs w:val="0"/>
          <w:sz w:val="24"/>
          <w:szCs w:val="24"/>
        </w:rPr>
        <w:t>Kanalizace</w:t>
      </w:r>
      <w:bookmarkEnd w:id="12"/>
    </w:p>
    <w:p w14:paraId="157B6E6F" w14:textId="77777777" w:rsidR="000E0CD6" w:rsidRPr="00A433F6" w:rsidRDefault="000E0CD6" w:rsidP="00240A3B">
      <w:pPr>
        <w:spacing w:line="240" w:lineRule="auto"/>
        <w:jc w:val="both"/>
        <w:rPr>
          <w:rFonts w:cstheme="minorHAnsi"/>
          <w:sz w:val="24"/>
          <w:szCs w:val="24"/>
        </w:rPr>
      </w:pPr>
      <w:r w:rsidRPr="00A433F6">
        <w:rPr>
          <w:rFonts w:cstheme="minorHAnsi"/>
          <w:sz w:val="24"/>
          <w:szCs w:val="24"/>
        </w:rPr>
        <w:t>Obec Lety vlastní splaškovou kanalizační síť (kombinaci gravitační a tlakové kanalizace) o celkové délce 11 509,5 m s trojicí přečerpávacích stanic odpadních vod.</w:t>
      </w:r>
    </w:p>
    <w:p w14:paraId="3B48491A" w14:textId="77777777" w:rsidR="000E0CD6" w:rsidRPr="00A433F6" w:rsidRDefault="000E0CD6" w:rsidP="00240A3B">
      <w:pPr>
        <w:spacing w:line="240" w:lineRule="auto"/>
        <w:jc w:val="both"/>
        <w:rPr>
          <w:rFonts w:cstheme="minorHAnsi"/>
          <w:sz w:val="24"/>
          <w:szCs w:val="24"/>
        </w:rPr>
      </w:pPr>
      <w:r w:rsidRPr="00A433F6">
        <w:rPr>
          <w:rFonts w:cstheme="minorHAnsi"/>
          <w:sz w:val="24"/>
          <w:szCs w:val="24"/>
        </w:rPr>
        <w:t>Kanalizace v obci Lety byla budována od roku 1996 a splaškové vody z obce Lety jsou předávány do kanalizačního systému obce Dobřichovice.</w:t>
      </w:r>
    </w:p>
    <w:p w14:paraId="5F294DCC" w14:textId="77777777" w:rsidR="000E0CD6" w:rsidRPr="00A433F6" w:rsidRDefault="000E0CD6" w:rsidP="00240A3B">
      <w:pPr>
        <w:spacing w:line="240" w:lineRule="auto"/>
        <w:jc w:val="both"/>
        <w:rPr>
          <w:rFonts w:cstheme="minorHAnsi"/>
          <w:sz w:val="24"/>
          <w:szCs w:val="24"/>
        </w:rPr>
      </w:pPr>
      <w:r w:rsidRPr="00A433F6">
        <w:rPr>
          <w:rFonts w:cstheme="minorHAnsi"/>
          <w:sz w:val="24"/>
          <w:szCs w:val="24"/>
        </w:rPr>
        <w:t>Kanalizační síť provozují dva provozovatelé – kanalizaci na pravém břehu Berounky provozuje Ekos Řevnice (1 246,5 m), všechny ostatní kanalizace provozuje Aquaconsult (10 263 m).</w:t>
      </w:r>
    </w:p>
    <w:p w14:paraId="50F92547" w14:textId="77777777" w:rsidR="006C578D" w:rsidRPr="00A433F6" w:rsidRDefault="006C578D" w:rsidP="00240A3B">
      <w:pPr>
        <w:pStyle w:val="Nadpis3"/>
        <w:jc w:val="both"/>
        <w:rPr>
          <w:rFonts w:ascii="Calibri" w:hAnsi="Calibri" w:cstheme="minorHAnsi"/>
          <w:sz w:val="24"/>
          <w:szCs w:val="24"/>
        </w:rPr>
      </w:pPr>
      <w:bookmarkStart w:id="13" w:name="_Toc69499573"/>
      <w:bookmarkEnd w:id="11"/>
      <w:r w:rsidRPr="00A433F6">
        <w:rPr>
          <w:rFonts w:ascii="Calibri" w:hAnsi="Calibri" w:cstheme="minorHAnsi"/>
          <w:sz w:val="24"/>
          <w:szCs w:val="24"/>
        </w:rPr>
        <w:t>Přečerpávací stanice odpadních vod</w:t>
      </w:r>
      <w:bookmarkEnd w:id="13"/>
    </w:p>
    <w:p w14:paraId="0117F6CE" w14:textId="77777777" w:rsidR="006C578D" w:rsidRPr="00A433F6" w:rsidRDefault="006C578D" w:rsidP="00240A3B">
      <w:pPr>
        <w:spacing w:line="240" w:lineRule="auto"/>
        <w:jc w:val="both"/>
        <w:rPr>
          <w:rFonts w:cstheme="minorHAnsi"/>
          <w:sz w:val="24"/>
          <w:szCs w:val="24"/>
        </w:rPr>
      </w:pPr>
      <w:r w:rsidRPr="00A433F6">
        <w:rPr>
          <w:rFonts w:cstheme="minorHAnsi"/>
          <w:sz w:val="24"/>
          <w:szCs w:val="24"/>
        </w:rPr>
        <w:t>Na kanalizační síti obce Lety jsou 3 přečerpávací stanice pro odpadní vody – PSOV 01 „Spojovací“ (pro 6 RD), PSOV 02 „Na Návsi“ a PSOV 03 „Sokol“. Všechny tři byly vybudovány v roce 1996.</w:t>
      </w:r>
    </w:p>
    <w:p w14:paraId="4564BB1D" w14:textId="77777777" w:rsidR="006C578D" w:rsidRPr="00A433F6" w:rsidRDefault="006C578D" w:rsidP="00240A3B">
      <w:pPr>
        <w:spacing w:before="120" w:line="240" w:lineRule="auto"/>
        <w:rPr>
          <w:rFonts w:cstheme="minorHAnsi"/>
          <w:bCs/>
          <w:sz w:val="24"/>
          <w:szCs w:val="24"/>
        </w:rPr>
      </w:pPr>
      <w:r w:rsidRPr="00A433F6">
        <w:rPr>
          <w:rFonts w:cstheme="minorHAnsi"/>
          <w:sz w:val="24"/>
          <w:szCs w:val="24"/>
        </w:rPr>
        <w:t xml:space="preserve">Stávající opotřebení technologie PSOV Letů je vzhledem k jejich stáří již </w:t>
      </w:r>
      <w:r w:rsidRPr="00A433F6">
        <w:rPr>
          <w:rFonts w:cstheme="minorHAnsi"/>
          <w:sz w:val="24"/>
          <w:szCs w:val="24"/>
        </w:rPr>
        <w:br/>
        <w:t xml:space="preserve">za hranicí životnosti. Stávající opotřebení technologie PSOV z roku 1996 je </w:t>
      </w:r>
      <w:r w:rsidRPr="00A433F6">
        <w:rPr>
          <w:rFonts w:cstheme="minorHAnsi"/>
          <w:bCs/>
          <w:sz w:val="24"/>
          <w:szCs w:val="24"/>
        </w:rPr>
        <w:t>160 %</w:t>
      </w:r>
      <w:r w:rsidRPr="00A433F6">
        <w:rPr>
          <w:rFonts w:cstheme="minorHAnsi"/>
          <w:sz w:val="24"/>
          <w:szCs w:val="24"/>
        </w:rPr>
        <w:t xml:space="preserve">. </w:t>
      </w:r>
      <w:r w:rsidRPr="00A433F6">
        <w:rPr>
          <w:rFonts w:cstheme="minorHAnsi"/>
          <w:bCs/>
          <w:sz w:val="24"/>
          <w:szCs w:val="24"/>
        </w:rPr>
        <w:t>Technologické vystrojení všech tří PSOV je třeba obnovit v dohledné době, aby bylo možno zajistit jejich plynulé a bezpečné provozování.</w:t>
      </w:r>
      <w:bookmarkStart w:id="14" w:name="_Toc69499575"/>
    </w:p>
    <w:bookmarkEnd w:id="14"/>
    <w:p w14:paraId="66D5D90A" w14:textId="42DDA79D" w:rsidR="00422BF3" w:rsidRPr="00A433F6" w:rsidRDefault="006C578D" w:rsidP="00240A3B">
      <w:pPr>
        <w:spacing w:before="120" w:line="240" w:lineRule="auto"/>
        <w:rPr>
          <w:rFonts w:cstheme="minorHAnsi"/>
          <w:sz w:val="24"/>
          <w:szCs w:val="24"/>
        </w:rPr>
      </w:pPr>
      <w:r w:rsidRPr="00A433F6">
        <w:rPr>
          <w:rFonts w:cstheme="minorHAnsi"/>
          <w:sz w:val="24"/>
          <w:szCs w:val="24"/>
        </w:rPr>
        <w:t>Zajištění potřebné obnovy, jako základní podmínky efektivního a stabilního provozování vodohospodářského majetku obce Lety v celkové hodnotě 121 923 691 Kč bez DPH, vyžaduje tvorbu ročního</w:t>
      </w:r>
      <w:r w:rsidR="00240A3B" w:rsidRPr="00A433F6">
        <w:rPr>
          <w:rFonts w:cstheme="minorHAnsi"/>
          <w:sz w:val="24"/>
          <w:szCs w:val="24"/>
        </w:rPr>
        <w:t xml:space="preserve"> </w:t>
      </w:r>
      <w:r w:rsidRPr="00A433F6">
        <w:rPr>
          <w:rFonts w:cstheme="minorHAnsi"/>
          <w:sz w:val="24"/>
          <w:szCs w:val="24"/>
        </w:rPr>
        <w:t xml:space="preserve"> objemu finančních prostředků v optimální výši </w:t>
      </w:r>
      <w:r w:rsidRPr="00A433F6">
        <w:rPr>
          <w:rFonts w:cstheme="minorHAnsi"/>
          <w:sz w:val="24"/>
          <w:szCs w:val="24"/>
        </w:rPr>
        <w:br/>
        <w:t xml:space="preserve">cca 1 516 958 Kč bez DPH, z toho pro vodovod včetně ATS v hodnotě </w:t>
      </w:r>
      <w:r w:rsidRPr="00A433F6">
        <w:rPr>
          <w:rFonts w:cstheme="minorHAnsi"/>
          <w:sz w:val="24"/>
          <w:szCs w:val="24"/>
        </w:rPr>
        <w:br/>
        <w:t xml:space="preserve">47 323 706 Kč bez DPH cca 623 953 Kč bez DPH a pro kanalizaci včetně PSOV v hodnotě </w:t>
      </w:r>
      <w:r w:rsidRPr="00A433F6">
        <w:rPr>
          <w:rFonts w:cstheme="minorHAnsi"/>
          <w:sz w:val="24"/>
          <w:szCs w:val="24"/>
        </w:rPr>
        <w:br/>
        <w:t>74 599 985 Kč bez DPH cca 893 004 Kč bez DPH.</w:t>
      </w:r>
      <w:r w:rsidR="00422BF3" w:rsidRPr="00A433F6">
        <w:rPr>
          <w:rFonts w:cstheme="minorHAnsi"/>
          <w:sz w:val="24"/>
          <w:szCs w:val="24"/>
        </w:rPr>
        <w:t xml:space="preserve"> Celková potřeba finančních prostředků na obnovu v letech 2021 až 2030 je 15,17 mil. Kč bez DPH.</w:t>
      </w:r>
    </w:p>
    <w:p w14:paraId="09E1065F" w14:textId="77777777" w:rsidR="006C578D" w:rsidRPr="00A433F6" w:rsidRDefault="006C578D" w:rsidP="00240A3B">
      <w:pPr>
        <w:pStyle w:val="Odstavecseseznamem"/>
        <w:widowControl w:val="0"/>
        <w:numPr>
          <w:ilvl w:val="1"/>
          <w:numId w:val="52"/>
        </w:numPr>
        <w:tabs>
          <w:tab w:val="clear" w:pos="1080"/>
          <w:tab w:val="num" w:pos="426"/>
        </w:tabs>
        <w:suppressAutoHyphens w:val="0"/>
        <w:autoSpaceDE w:val="0"/>
        <w:adjustRightInd w:val="0"/>
        <w:spacing w:before="120" w:after="120"/>
        <w:ind w:left="284" w:hanging="284"/>
        <w:jc w:val="both"/>
        <w:textAlignment w:val="auto"/>
        <w:rPr>
          <w:rFonts w:ascii="Calibri" w:eastAsia="SimSun" w:hAnsi="Calibri" w:cstheme="minorHAnsi"/>
          <w:lang w:eastAsia="en-US"/>
        </w:rPr>
      </w:pPr>
      <w:r w:rsidRPr="00A433F6">
        <w:rPr>
          <w:rFonts w:ascii="Calibri" w:eastAsia="SimSun" w:hAnsi="Calibri" w:cstheme="minorHAnsi"/>
          <w:lang w:eastAsia="en-US"/>
        </w:rPr>
        <w:t>Provozování vodohospodářského majetku ve vlastnictví obce Lety zajišťují v oddílném modelu provozování 2 společnosti - AQUACONSULT, spol. s r.o. a Ekos Řevnice, spol. s r.o. na základě koncesních smluv, což znamená, že prostředky na obnovu jsou tvořeny z nájemného, které provozovatelé platí obci za užívání jejího vodohospodářského majetku.</w:t>
      </w:r>
    </w:p>
    <w:p w14:paraId="18BE2DA6" w14:textId="77777777" w:rsidR="006C578D" w:rsidRPr="00A433F6" w:rsidRDefault="006C578D" w:rsidP="00240A3B">
      <w:pPr>
        <w:pStyle w:val="Odstavecseseznamem"/>
        <w:keepNext/>
        <w:numPr>
          <w:ilvl w:val="1"/>
          <w:numId w:val="52"/>
        </w:numPr>
        <w:tabs>
          <w:tab w:val="clear" w:pos="1080"/>
          <w:tab w:val="num" w:pos="426"/>
        </w:tabs>
        <w:suppressAutoHyphens w:val="0"/>
        <w:autoSpaceDE w:val="0"/>
        <w:adjustRightInd w:val="0"/>
        <w:spacing w:before="120" w:after="120"/>
        <w:ind w:left="284" w:hanging="284"/>
        <w:jc w:val="both"/>
        <w:textAlignment w:val="auto"/>
        <w:rPr>
          <w:rFonts w:ascii="Calibri" w:hAnsi="Calibri" w:cstheme="minorHAnsi"/>
        </w:rPr>
      </w:pPr>
      <w:r w:rsidRPr="00A433F6">
        <w:rPr>
          <w:rFonts w:ascii="Calibri" w:eastAsia="SimSun" w:hAnsi="Calibri" w:cstheme="minorHAnsi"/>
          <w:lang w:eastAsia="en-US"/>
        </w:rPr>
        <w:t xml:space="preserve">Vodovod v délce 480 m, provozovaný společností Ekos Řevnice, spol. s r.o., v hodnotě </w:t>
      </w:r>
      <w:r w:rsidRPr="00A433F6">
        <w:rPr>
          <w:rFonts w:ascii="Calibri" w:eastAsia="SimSun" w:hAnsi="Calibri" w:cstheme="minorHAnsi"/>
          <w:lang w:eastAsia="en-US"/>
        </w:rPr>
        <w:br/>
        <w:t xml:space="preserve">cca 1 199 603 Kč bez DPH vyžaduje tvorbu ročního objemu finančních prostředků </w:t>
      </w:r>
      <w:r w:rsidRPr="00A433F6">
        <w:rPr>
          <w:rFonts w:ascii="Calibri" w:eastAsia="SimSun" w:hAnsi="Calibri" w:cstheme="minorHAnsi"/>
          <w:lang w:eastAsia="en-US"/>
        </w:rPr>
        <w:br/>
        <w:t>na obnovu cca 14 995 Kč bez DPH. Kanalizace v délce 1 246,5 m, provozovaná společností Ekos</w:t>
      </w:r>
      <w:r w:rsidRPr="00A433F6">
        <w:rPr>
          <w:rFonts w:ascii="Calibri" w:hAnsi="Calibri" w:cstheme="minorHAnsi"/>
        </w:rPr>
        <w:t xml:space="preserve"> </w:t>
      </w:r>
      <w:r w:rsidRPr="00A433F6">
        <w:rPr>
          <w:rFonts w:ascii="Calibri" w:hAnsi="Calibri" w:cstheme="minorHAnsi"/>
        </w:rPr>
        <w:lastRenderedPageBreak/>
        <w:t xml:space="preserve">Řevnice spol. s r.o., v hodnotě cca </w:t>
      </w:r>
      <w:r w:rsidRPr="00A433F6">
        <w:rPr>
          <w:rFonts w:ascii="Calibri" w:hAnsi="Calibri" w:cstheme="minorHAnsi"/>
          <w:b/>
          <w:bCs/>
        </w:rPr>
        <w:t>4 401 673 Kč bez DPH</w:t>
      </w:r>
      <w:r w:rsidRPr="00A433F6">
        <w:rPr>
          <w:rFonts w:ascii="Calibri" w:hAnsi="Calibri" w:cstheme="minorHAnsi"/>
        </w:rPr>
        <w:t xml:space="preserve"> vyžaduje tvorbu ročního objemu finančních prostředků na obnovu cca </w:t>
      </w:r>
      <w:r w:rsidRPr="00A433F6">
        <w:rPr>
          <w:rFonts w:ascii="Calibri" w:hAnsi="Calibri" w:cstheme="minorHAnsi"/>
          <w:b/>
          <w:bCs/>
        </w:rPr>
        <w:t>48 907 Kč bez DPH</w:t>
      </w:r>
      <w:r w:rsidRPr="00A433F6">
        <w:rPr>
          <w:rFonts w:ascii="Calibri" w:hAnsi="Calibri" w:cstheme="minorHAnsi"/>
        </w:rPr>
        <w:t>.</w:t>
      </w:r>
    </w:p>
    <w:p w14:paraId="52EA098D" w14:textId="77777777" w:rsidR="006C578D" w:rsidRPr="00A433F6" w:rsidRDefault="006C578D" w:rsidP="00240A3B">
      <w:pPr>
        <w:pStyle w:val="Odstavecseseznamem"/>
        <w:widowControl w:val="0"/>
        <w:numPr>
          <w:ilvl w:val="1"/>
          <w:numId w:val="52"/>
        </w:numPr>
        <w:tabs>
          <w:tab w:val="clear" w:pos="1080"/>
          <w:tab w:val="num" w:pos="426"/>
        </w:tabs>
        <w:suppressAutoHyphens w:val="0"/>
        <w:autoSpaceDE w:val="0"/>
        <w:adjustRightInd w:val="0"/>
        <w:spacing w:before="120" w:after="120"/>
        <w:ind w:left="284" w:hanging="284"/>
        <w:jc w:val="both"/>
        <w:textAlignment w:val="auto"/>
        <w:rPr>
          <w:rFonts w:ascii="Calibri" w:hAnsi="Calibri" w:cstheme="minorHAnsi"/>
        </w:rPr>
      </w:pPr>
      <w:r w:rsidRPr="00A433F6">
        <w:rPr>
          <w:rFonts w:ascii="Calibri" w:hAnsi="Calibri" w:cstheme="minorHAnsi"/>
        </w:rPr>
        <w:t xml:space="preserve">Dle Dodatku č. 5 ke Smlouvě o zajištění provozu vodohospodářské infrastruktury obce Lety ze dne 26.6.2015 platí společnost Ekos Řevnice jako provozovatel obci Lety nájemné </w:t>
      </w:r>
      <w:r w:rsidRPr="00A433F6">
        <w:rPr>
          <w:rFonts w:ascii="Calibri" w:hAnsi="Calibri" w:cstheme="minorHAnsi"/>
        </w:rPr>
        <w:br/>
        <w:t xml:space="preserve">ve výši: </w:t>
      </w:r>
      <w:r w:rsidRPr="00A433F6">
        <w:rPr>
          <w:rFonts w:ascii="Calibri" w:hAnsi="Calibri" w:cstheme="minorHAnsi"/>
          <w:b/>
          <w:bCs/>
        </w:rPr>
        <w:t>7 Kč z 1 m</w:t>
      </w:r>
      <w:r w:rsidRPr="00A433F6">
        <w:rPr>
          <w:rFonts w:ascii="Calibri" w:hAnsi="Calibri" w:cstheme="minorHAnsi"/>
          <w:b/>
          <w:bCs/>
          <w:vertAlign w:val="superscript"/>
        </w:rPr>
        <w:t>3</w:t>
      </w:r>
      <w:r w:rsidRPr="00A433F6">
        <w:rPr>
          <w:rFonts w:ascii="Calibri" w:hAnsi="Calibri" w:cstheme="minorHAnsi"/>
        </w:rPr>
        <w:t xml:space="preserve"> fakturovaného vodného za používání vodovodu a </w:t>
      </w:r>
      <w:r w:rsidRPr="00A433F6">
        <w:rPr>
          <w:rFonts w:ascii="Calibri" w:hAnsi="Calibri" w:cstheme="minorHAnsi"/>
          <w:b/>
          <w:bCs/>
        </w:rPr>
        <w:t>6,50 Kč z 1 m</w:t>
      </w:r>
      <w:r w:rsidRPr="00A433F6">
        <w:rPr>
          <w:rFonts w:ascii="Calibri" w:hAnsi="Calibri" w:cstheme="minorHAnsi"/>
          <w:b/>
          <w:bCs/>
          <w:vertAlign w:val="superscript"/>
        </w:rPr>
        <w:t>3</w:t>
      </w:r>
      <w:r w:rsidRPr="00A433F6">
        <w:rPr>
          <w:rFonts w:ascii="Calibri" w:hAnsi="Calibri" w:cstheme="minorHAnsi"/>
        </w:rPr>
        <w:t xml:space="preserve"> fakturovaného stočného za používání kanalizace.</w:t>
      </w:r>
    </w:p>
    <w:p w14:paraId="777D54AA" w14:textId="3886034D" w:rsidR="006C578D" w:rsidRPr="00A433F6" w:rsidRDefault="006C578D" w:rsidP="00240A3B">
      <w:pPr>
        <w:pStyle w:val="Odstavecseseznamem"/>
        <w:widowControl w:val="0"/>
        <w:numPr>
          <w:ilvl w:val="1"/>
          <w:numId w:val="52"/>
        </w:numPr>
        <w:tabs>
          <w:tab w:val="clear" w:pos="1080"/>
          <w:tab w:val="num" w:pos="426"/>
        </w:tabs>
        <w:suppressAutoHyphens w:val="0"/>
        <w:autoSpaceDE w:val="0"/>
        <w:adjustRightInd w:val="0"/>
        <w:spacing w:before="120" w:after="120"/>
        <w:ind w:left="284" w:hanging="284"/>
        <w:textAlignment w:val="auto"/>
        <w:rPr>
          <w:rFonts w:ascii="Calibri" w:hAnsi="Calibri" w:cstheme="minorHAnsi"/>
        </w:rPr>
      </w:pPr>
      <w:r w:rsidRPr="00A433F6">
        <w:rPr>
          <w:rFonts w:ascii="Calibri" w:hAnsi="Calibri" w:cstheme="minorHAnsi"/>
        </w:rPr>
        <w:t xml:space="preserve">Vodovod v délce 11 608 m včetně ATS Lety, provozovaný společností AQUACONSULT, spol. s r.o., v hodnotě cca </w:t>
      </w:r>
      <w:r w:rsidRPr="00A433F6">
        <w:rPr>
          <w:rFonts w:ascii="Calibri" w:hAnsi="Calibri" w:cstheme="minorHAnsi"/>
          <w:b/>
          <w:bCs/>
        </w:rPr>
        <w:t>46 124 071 Kč bez DPH</w:t>
      </w:r>
      <w:r w:rsidRPr="00A433F6">
        <w:rPr>
          <w:rFonts w:ascii="Calibri" w:hAnsi="Calibri" w:cstheme="minorHAnsi"/>
        </w:rPr>
        <w:t xml:space="preserve"> vyžaduje tvorbu ročního objemu finančních prostředků na obnovu cca </w:t>
      </w:r>
      <w:r w:rsidRPr="00A433F6">
        <w:rPr>
          <w:rFonts w:ascii="Calibri" w:hAnsi="Calibri" w:cstheme="minorHAnsi"/>
          <w:b/>
          <w:bCs/>
        </w:rPr>
        <w:t>608 958 Kč bez DPH</w:t>
      </w:r>
      <w:r w:rsidRPr="00A433F6">
        <w:rPr>
          <w:rFonts w:ascii="Calibri" w:hAnsi="Calibri" w:cstheme="minorHAnsi"/>
        </w:rPr>
        <w:t>. Kanalizace v délce 10 263 m včetně 3 PSOV, provozovaná společností</w:t>
      </w:r>
      <w:r w:rsidR="00240A3B" w:rsidRPr="00A433F6">
        <w:rPr>
          <w:rFonts w:ascii="Calibri" w:hAnsi="Calibri" w:cstheme="minorHAnsi"/>
        </w:rPr>
        <w:t xml:space="preserve"> </w:t>
      </w:r>
      <w:r w:rsidRPr="00A433F6">
        <w:rPr>
          <w:rFonts w:ascii="Calibri" w:hAnsi="Calibri" w:cstheme="minorHAnsi"/>
        </w:rPr>
        <w:t xml:space="preserve">AQUACONSULT, spol. s r.o., v hodnotě cca </w:t>
      </w:r>
      <w:r w:rsidRPr="00A433F6">
        <w:rPr>
          <w:rFonts w:ascii="Calibri" w:hAnsi="Calibri" w:cstheme="minorHAnsi"/>
          <w:b/>
          <w:bCs/>
        </w:rPr>
        <w:t>70 198 312 Kč bez DPH</w:t>
      </w:r>
      <w:r w:rsidRPr="00A433F6">
        <w:rPr>
          <w:rFonts w:ascii="Calibri" w:hAnsi="Calibri" w:cstheme="minorHAnsi"/>
        </w:rPr>
        <w:t xml:space="preserve"> vyžaduje tvorbu ročního objemu finančních prostředků na obnovu cca </w:t>
      </w:r>
      <w:r w:rsidRPr="00A433F6">
        <w:rPr>
          <w:rFonts w:ascii="Calibri" w:hAnsi="Calibri" w:cstheme="minorHAnsi"/>
          <w:b/>
          <w:bCs/>
        </w:rPr>
        <w:t>844 097 Kč bez DPH</w:t>
      </w:r>
      <w:r w:rsidRPr="00A433F6">
        <w:rPr>
          <w:rFonts w:ascii="Calibri" w:hAnsi="Calibri" w:cstheme="minorHAnsi"/>
        </w:rPr>
        <w:t>.</w:t>
      </w:r>
    </w:p>
    <w:p w14:paraId="1E25F3EC" w14:textId="77777777" w:rsidR="006C578D" w:rsidRPr="00A433F6" w:rsidRDefault="006C578D" w:rsidP="00240A3B">
      <w:pPr>
        <w:pStyle w:val="Odstavecseseznamem"/>
        <w:widowControl w:val="0"/>
        <w:numPr>
          <w:ilvl w:val="1"/>
          <w:numId w:val="52"/>
        </w:numPr>
        <w:tabs>
          <w:tab w:val="clear" w:pos="1080"/>
          <w:tab w:val="num" w:pos="426"/>
        </w:tabs>
        <w:suppressAutoHyphens w:val="0"/>
        <w:autoSpaceDE w:val="0"/>
        <w:adjustRightInd w:val="0"/>
        <w:spacing w:before="120" w:after="120"/>
        <w:ind w:left="284" w:hanging="284"/>
        <w:jc w:val="both"/>
        <w:textAlignment w:val="auto"/>
        <w:rPr>
          <w:rFonts w:ascii="Calibri" w:hAnsi="Calibri" w:cstheme="minorHAnsi"/>
        </w:rPr>
      </w:pPr>
      <w:r w:rsidRPr="00A433F6">
        <w:rPr>
          <w:rFonts w:ascii="Calibri" w:hAnsi="Calibri" w:cstheme="minorHAnsi"/>
        </w:rPr>
        <w:t xml:space="preserve">Nájemné v roce 2021 bylo pro společnost AQUACONSULT, spol. s r.o., stanoveno v celkové výši </w:t>
      </w:r>
      <w:r w:rsidRPr="00A433F6">
        <w:rPr>
          <w:rFonts w:ascii="Calibri" w:hAnsi="Calibri" w:cstheme="minorHAnsi"/>
          <w:b/>
          <w:bCs/>
        </w:rPr>
        <w:t>1 004 300 Kč bez DPH</w:t>
      </w:r>
      <w:r w:rsidRPr="00A433F6">
        <w:rPr>
          <w:rFonts w:ascii="Calibri" w:hAnsi="Calibri" w:cstheme="minorHAnsi"/>
        </w:rPr>
        <w:t xml:space="preserve">, z toho </w:t>
      </w:r>
      <w:r w:rsidRPr="00A433F6">
        <w:rPr>
          <w:rFonts w:ascii="Calibri" w:hAnsi="Calibri" w:cstheme="minorHAnsi"/>
          <w:b/>
          <w:bCs/>
        </w:rPr>
        <w:t>540 000 Kč bez DPH</w:t>
      </w:r>
      <w:r w:rsidRPr="00A433F6">
        <w:rPr>
          <w:rFonts w:ascii="Calibri" w:hAnsi="Calibri" w:cstheme="minorHAnsi"/>
        </w:rPr>
        <w:t xml:space="preserve"> za vodovod včetně ATS a </w:t>
      </w:r>
      <w:r w:rsidRPr="00A433F6">
        <w:rPr>
          <w:rFonts w:ascii="Calibri" w:hAnsi="Calibri" w:cstheme="minorHAnsi"/>
          <w:b/>
          <w:bCs/>
        </w:rPr>
        <w:t>464 300 Kč bez DPH</w:t>
      </w:r>
      <w:r w:rsidRPr="00A433F6">
        <w:rPr>
          <w:rFonts w:ascii="Calibri" w:hAnsi="Calibri" w:cstheme="minorHAnsi"/>
        </w:rPr>
        <w:t xml:space="preserve"> za kanalizaci včetně PSOV. Lze předpokládat, že v následujících letech se bude nájemné postupně zvyšovat (viz příloha č. 3).</w:t>
      </w:r>
    </w:p>
    <w:p w14:paraId="310B6972" w14:textId="77777777" w:rsidR="006C578D" w:rsidRPr="00A433F6" w:rsidRDefault="006C578D" w:rsidP="00240A3B">
      <w:pPr>
        <w:pStyle w:val="Odstavecseseznamem"/>
        <w:keepNext/>
        <w:numPr>
          <w:ilvl w:val="1"/>
          <w:numId w:val="52"/>
        </w:numPr>
        <w:tabs>
          <w:tab w:val="clear" w:pos="1080"/>
          <w:tab w:val="num" w:pos="426"/>
        </w:tabs>
        <w:suppressAutoHyphens w:val="0"/>
        <w:autoSpaceDE w:val="0"/>
        <w:adjustRightInd w:val="0"/>
        <w:spacing w:before="120" w:after="120"/>
        <w:ind w:left="284" w:hanging="284"/>
        <w:jc w:val="both"/>
        <w:textAlignment w:val="auto"/>
        <w:rPr>
          <w:rFonts w:ascii="Calibri" w:hAnsi="Calibri" w:cstheme="minorHAnsi"/>
        </w:rPr>
      </w:pPr>
      <w:r w:rsidRPr="00A433F6">
        <w:rPr>
          <w:rFonts w:ascii="Calibri" w:hAnsi="Calibri" w:cstheme="minorHAnsi"/>
        </w:rPr>
        <w:t>Nájemné zahrnuje zejména prostředky na obnovu vodohospodářského majetku, případně i investice související s rozvojem (rozšířením) vodohospodářského majetku, čímž pokrývá jeho nezbytnou udržitelnost. Provozovatel vodohospodářského majetku je povinen zahrnout nájemné do kalkulace ceny pro vodné a pro stočné.</w:t>
      </w:r>
    </w:p>
    <w:p w14:paraId="4D1F0BDB" w14:textId="3881E2EE" w:rsidR="006C578D" w:rsidRPr="00A433F6" w:rsidRDefault="00422BF3" w:rsidP="00240A3B">
      <w:pPr>
        <w:pStyle w:val="Bezmezer"/>
        <w:jc w:val="both"/>
        <w:rPr>
          <w:rFonts w:ascii="Calibri" w:hAnsi="Calibri" w:cstheme="minorHAnsi"/>
          <w:b w:val="0"/>
          <w:bCs w:val="0"/>
          <w:i w:val="0"/>
          <w:iCs w:val="0"/>
          <w:sz w:val="24"/>
          <w:szCs w:val="24"/>
          <w:u w:val="none"/>
          <w:lang w:eastAsia="en-US"/>
        </w:rPr>
      </w:pPr>
      <w:r w:rsidRPr="00A433F6">
        <w:rPr>
          <w:rFonts w:ascii="Calibri" w:hAnsi="Calibri" w:cstheme="minorHAnsi"/>
          <w:b w:val="0"/>
          <w:bCs w:val="0"/>
          <w:i w:val="0"/>
          <w:iCs w:val="0"/>
          <w:sz w:val="24"/>
          <w:szCs w:val="24"/>
          <w:u w:val="none"/>
          <w:lang w:eastAsia="en-US"/>
        </w:rPr>
        <w:t>V současné chvíli diskutujeme s VRV již rozjeté projekty obnovy čerpacích stanic a v současné době nevyužívání ATS kvůli rozdělení dolního a horního tlakového pásma, tím dojde ke snížení navržených</w:t>
      </w:r>
      <w:r w:rsidRPr="00A433F6">
        <w:rPr>
          <w:rFonts w:ascii="Calibri" w:hAnsi="Calibri"/>
        </w:rPr>
        <w:t xml:space="preserve"> </w:t>
      </w:r>
      <w:r w:rsidRPr="00A433F6">
        <w:rPr>
          <w:rFonts w:ascii="Calibri" w:hAnsi="Calibri" w:cstheme="minorHAnsi"/>
          <w:b w:val="0"/>
          <w:bCs w:val="0"/>
          <w:i w:val="0"/>
          <w:iCs w:val="0"/>
          <w:sz w:val="24"/>
          <w:szCs w:val="24"/>
          <w:u w:val="none"/>
          <w:lang w:eastAsia="en-US"/>
        </w:rPr>
        <w:t>částek financování obnovy vodohospodářského majetku. O aktualizaci plánu financování obnovy rozhodne zastupitelstvo po finálních úpravách ze strany VRV.</w:t>
      </w:r>
    </w:p>
    <w:p w14:paraId="6FF9287A" w14:textId="4492C642" w:rsidR="00422BF3" w:rsidRPr="00A433F6" w:rsidRDefault="00422BF3" w:rsidP="00422BF3">
      <w:pPr>
        <w:pStyle w:val="xmsonormal"/>
        <w:jc w:val="both"/>
        <w:rPr>
          <w:rFonts w:eastAsia="Calibri" w:cstheme="minorHAnsi"/>
          <w:b/>
          <w:bCs/>
          <w:i/>
          <w:iCs/>
          <w:color w:val="FF0000"/>
          <w:sz w:val="24"/>
          <w:szCs w:val="24"/>
        </w:rPr>
      </w:pPr>
      <w:r w:rsidRPr="00A433F6">
        <w:rPr>
          <w:rFonts w:eastAsia="Calibri" w:cstheme="minorHAnsi"/>
          <w:b/>
          <w:bCs/>
          <w:i/>
          <w:iCs/>
          <w:color w:val="FF0000"/>
          <w:sz w:val="24"/>
          <w:szCs w:val="24"/>
        </w:rPr>
        <w:t>Zastupitelstvo bere informaci na vědomí.</w:t>
      </w:r>
    </w:p>
    <w:p w14:paraId="116706F0" w14:textId="77777777" w:rsidR="00422BF3" w:rsidRPr="00A433F6" w:rsidRDefault="00422BF3" w:rsidP="00A15F1E">
      <w:pPr>
        <w:pStyle w:val="Bezmezer"/>
        <w:rPr>
          <w:rFonts w:ascii="Calibri" w:hAnsi="Calibri"/>
        </w:rPr>
      </w:pPr>
    </w:p>
    <w:p w14:paraId="0565A99A" w14:textId="38BE0266" w:rsidR="009B7CE5" w:rsidRPr="00A433F6" w:rsidRDefault="009B7CE5" w:rsidP="00A15F1E">
      <w:pPr>
        <w:pStyle w:val="Bezmezer"/>
        <w:numPr>
          <w:ilvl w:val="0"/>
          <w:numId w:val="3"/>
        </w:numPr>
        <w:rPr>
          <w:rFonts w:ascii="Calibri" w:hAnsi="Calibri" w:cstheme="minorHAnsi"/>
          <w:i w:val="0"/>
          <w:iCs w:val="0"/>
          <w:u w:val="none"/>
        </w:rPr>
      </w:pPr>
      <w:bookmarkStart w:id="15" w:name="_Hlk67995653"/>
      <w:r w:rsidRPr="00A433F6">
        <w:rPr>
          <w:rFonts w:ascii="Calibri" w:hAnsi="Calibri" w:cstheme="minorHAnsi"/>
          <w:i w:val="0"/>
          <w:iCs w:val="0"/>
          <w:u w:val="none"/>
        </w:rPr>
        <w:t xml:space="preserve">Různé: </w:t>
      </w:r>
    </w:p>
    <w:p w14:paraId="6A9E8934" w14:textId="4C1A983E" w:rsidR="00454168" w:rsidRPr="00A433F6" w:rsidRDefault="009B7CE5" w:rsidP="00A15F1E">
      <w:pPr>
        <w:pStyle w:val="Bezmezer"/>
        <w:numPr>
          <w:ilvl w:val="0"/>
          <w:numId w:val="47"/>
        </w:numPr>
        <w:suppressAutoHyphens w:val="0"/>
        <w:autoSpaceDN/>
        <w:textAlignment w:val="auto"/>
        <w:rPr>
          <w:rFonts w:ascii="Calibri" w:hAnsi="Calibri" w:cstheme="minorHAnsi"/>
          <w:i w:val="0"/>
          <w:iCs w:val="0"/>
          <w:sz w:val="28"/>
          <w:szCs w:val="28"/>
          <w:u w:val="none"/>
        </w:rPr>
      </w:pPr>
      <w:bookmarkStart w:id="16" w:name="_Hlk72767357"/>
      <w:r w:rsidRPr="00A433F6">
        <w:rPr>
          <w:rFonts w:ascii="Calibri" w:hAnsi="Calibri" w:cstheme="minorHAnsi"/>
          <w:i w:val="0"/>
          <w:iCs w:val="0"/>
          <w:sz w:val="28"/>
          <w:szCs w:val="28"/>
          <w:u w:val="none"/>
        </w:rPr>
        <w:t>Cena vody předané z </w:t>
      </w:r>
      <w:r w:rsidRPr="00A433F6">
        <w:rPr>
          <w:rFonts w:ascii="Calibri" w:hAnsi="Calibri" w:cstheme="minorHAnsi"/>
          <w:i w:val="0"/>
          <w:iCs w:val="0"/>
          <w:color w:val="000000"/>
          <w:sz w:val="28"/>
          <w:szCs w:val="28"/>
          <w:u w:val="none"/>
        </w:rPr>
        <w:t xml:space="preserve">Třemole </w:t>
      </w:r>
      <w:r w:rsidRPr="00A433F6">
        <w:rPr>
          <w:rFonts w:ascii="Calibri" w:hAnsi="Calibri" w:cstheme="minorHAnsi"/>
          <w:i w:val="0"/>
          <w:iCs w:val="0"/>
          <w:sz w:val="28"/>
          <w:szCs w:val="28"/>
          <w:u w:val="none"/>
        </w:rPr>
        <w:t>do dolního tlakového pásma</w:t>
      </w:r>
    </w:p>
    <w:bookmarkEnd w:id="16"/>
    <w:p w14:paraId="3C31D9DE" w14:textId="795471A3" w:rsidR="00454168" w:rsidRPr="00A433F6" w:rsidRDefault="00454168" w:rsidP="00A15F1E">
      <w:pPr>
        <w:spacing w:line="240" w:lineRule="auto"/>
        <w:jc w:val="both"/>
        <w:rPr>
          <w:rFonts w:cstheme="minorHAnsi"/>
          <w:sz w:val="24"/>
          <w:szCs w:val="24"/>
        </w:rPr>
      </w:pPr>
      <w:r w:rsidRPr="00A433F6">
        <w:rPr>
          <w:rFonts w:eastAsia="Times New Roman" w:cstheme="minorHAnsi"/>
          <w:sz w:val="24"/>
          <w:szCs w:val="24"/>
        </w:rPr>
        <w:t>Starostka přítomné informoval</w:t>
      </w:r>
      <w:r w:rsidR="006C578D" w:rsidRPr="00A433F6">
        <w:rPr>
          <w:rFonts w:eastAsia="Times New Roman" w:cstheme="minorHAnsi"/>
          <w:sz w:val="24"/>
          <w:szCs w:val="24"/>
        </w:rPr>
        <w:t>a</w:t>
      </w:r>
      <w:r w:rsidRPr="00A433F6">
        <w:rPr>
          <w:rFonts w:eastAsia="Times New Roman" w:cstheme="minorHAnsi"/>
          <w:sz w:val="24"/>
          <w:szCs w:val="24"/>
        </w:rPr>
        <w:t xml:space="preserve"> o jednání</w:t>
      </w:r>
      <w:bookmarkStart w:id="17" w:name="x_x__Hlk39229820"/>
      <w:r w:rsidRPr="00A433F6">
        <w:rPr>
          <w:rFonts w:eastAsia="Times New Roman" w:cstheme="minorHAnsi"/>
          <w:sz w:val="24"/>
          <w:szCs w:val="24"/>
        </w:rPr>
        <w:t xml:space="preserve"> se </w:t>
      </w:r>
      <w:r w:rsidRPr="00A433F6">
        <w:rPr>
          <w:rFonts w:cstheme="minorHAnsi"/>
          <w:sz w:val="24"/>
          <w:szCs w:val="24"/>
        </w:rPr>
        <w:t>zástupci svazku obcí TřeMoLe, kteří se seznámili s cenovou kalkulac</w:t>
      </w:r>
      <w:r w:rsidR="006C578D" w:rsidRPr="00A433F6">
        <w:rPr>
          <w:rFonts w:cstheme="minorHAnsi"/>
          <w:sz w:val="24"/>
          <w:szCs w:val="24"/>
        </w:rPr>
        <w:t>í</w:t>
      </w:r>
      <w:r w:rsidRPr="00A433F6">
        <w:rPr>
          <w:rFonts w:cstheme="minorHAnsi"/>
          <w:sz w:val="24"/>
          <w:szCs w:val="24"/>
        </w:rPr>
        <w:t xml:space="preserve"> pro vodovodní systém TřeMoLe pro rok 2021 za cenu </w:t>
      </w:r>
      <w:r w:rsidRPr="00A433F6">
        <w:rPr>
          <w:rFonts w:cstheme="minorHAnsi"/>
          <w:b/>
          <w:bCs/>
          <w:sz w:val="24"/>
          <w:szCs w:val="24"/>
        </w:rPr>
        <w:t>57,89 Kč s </w:t>
      </w:r>
      <w:r w:rsidRPr="00A433F6">
        <w:rPr>
          <w:rFonts w:cstheme="minorHAnsi"/>
          <w:sz w:val="24"/>
          <w:szCs w:val="24"/>
        </w:rPr>
        <w:t xml:space="preserve">DPH, s tím, že navrhovanou </w:t>
      </w:r>
      <w:r w:rsidRPr="00A433F6">
        <w:rPr>
          <w:rFonts w:cstheme="minorHAnsi"/>
          <w:b/>
          <w:bCs/>
          <w:sz w:val="24"/>
          <w:szCs w:val="24"/>
        </w:rPr>
        <w:t>cenu vody neschvalují</w:t>
      </w:r>
      <w:r w:rsidRPr="00A433F6">
        <w:rPr>
          <w:rFonts w:cstheme="minorHAnsi"/>
          <w:sz w:val="24"/>
          <w:szCs w:val="24"/>
        </w:rPr>
        <w:t xml:space="preserve">. Výnos z ceny vody předané z Třemole se musí objevit jako ostatní finanční výnosy v ceně vodného pro TřeMoLi. </w:t>
      </w:r>
    </w:p>
    <w:bookmarkEnd w:id="17"/>
    <w:p w14:paraId="37CEA246" w14:textId="47EA4C0F" w:rsidR="00454168" w:rsidRPr="00A433F6" w:rsidRDefault="00454168" w:rsidP="00A15F1E">
      <w:pPr>
        <w:pStyle w:val="xxmsonormal"/>
        <w:jc w:val="both"/>
        <w:rPr>
          <w:rFonts w:cstheme="minorHAnsi"/>
          <w:sz w:val="24"/>
          <w:szCs w:val="24"/>
        </w:rPr>
      </w:pPr>
      <w:r w:rsidRPr="00A433F6">
        <w:rPr>
          <w:rFonts w:cstheme="minorHAnsi"/>
          <w:sz w:val="24"/>
          <w:szCs w:val="24"/>
        </w:rPr>
        <w:t xml:space="preserve">Dále se zástupci svazku obcí TřeMoLe seznámili s cenovou kalkulaci cen vody předané pro KALEVOD a to ve výši </w:t>
      </w:r>
      <w:r w:rsidRPr="00A433F6">
        <w:rPr>
          <w:rFonts w:cstheme="minorHAnsi"/>
          <w:b/>
          <w:bCs/>
          <w:sz w:val="24"/>
          <w:szCs w:val="24"/>
        </w:rPr>
        <w:t>40,20 Kč</w:t>
      </w:r>
      <w:r w:rsidRPr="00A433F6">
        <w:rPr>
          <w:rFonts w:cstheme="minorHAnsi"/>
          <w:sz w:val="24"/>
          <w:szCs w:val="24"/>
        </w:rPr>
        <w:t xml:space="preserve"> s DPH. Tato cenová kalkulace </w:t>
      </w:r>
      <w:r w:rsidRPr="00A433F6">
        <w:rPr>
          <w:rFonts w:cstheme="minorHAnsi"/>
          <w:b/>
          <w:bCs/>
          <w:sz w:val="24"/>
          <w:szCs w:val="24"/>
        </w:rPr>
        <w:t>nebyla schválena</w:t>
      </w:r>
      <w:r w:rsidR="006C578D" w:rsidRPr="00A433F6">
        <w:rPr>
          <w:rFonts w:cstheme="minorHAnsi"/>
          <w:b/>
          <w:bCs/>
          <w:sz w:val="24"/>
          <w:szCs w:val="24"/>
        </w:rPr>
        <w:t>.</w:t>
      </w:r>
    </w:p>
    <w:p w14:paraId="0D342B6D" w14:textId="22641955" w:rsidR="00454168" w:rsidRPr="00A433F6" w:rsidRDefault="00454168" w:rsidP="00240A3B">
      <w:pPr>
        <w:pStyle w:val="Bezmezer"/>
        <w:rPr>
          <w:rFonts w:ascii="Calibri" w:hAnsi="Calibri" w:cstheme="minorHAnsi"/>
          <w:b w:val="0"/>
          <w:bCs w:val="0"/>
          <w:i w:val="0"/>
          <w:iCs w:val="0"/>
          <w:sz w:val="24"/>
          <w:szCs w:val="24"/>
          <w:u w:val="none"/>
        </w:rPr>
      </w:pPr>
      <w:r w:rsidRPr="00A433F6">
        <w:rPr>
          <w:rFonts w:ascii="Calibri" w:hAnsi="Calibri" w:cstheme="minorHAnsi"/>
          <w:b w:val="0"/>
          <w:bCs w:val="0"/>
          <w:i w:val="0"/>
          <w:iCs w:val="0"/>
          <w:sz w:val="24"/>
          <w:szCs w:val="24"/>
          <w:u w:val="none"/>
        </w:rPr>
        <w:t>Ing. Tesařová na schůzce navrhla pozvat k dalšímu jednání p. Černého k vysvětlení nárůstu ceny vody předané pro DTP Lety.</w:t>
      </w:r>
    </w:p>
    <w:p w14:paraId="60029611" w14:textId="4DCCA838" w:rsidR="00454168" w:rsidRPr="00A433F6" w:rsidRDefault="00454168" w:rsidP="00240A3B">
      <w:pPr>
        <w:pStyle w:val="Bezmezer"/>
        <w:rPr>
          <w:rFonts w:ascii="Calibri" w:eastAsia="Calibri" w:hAnsi="Calibri" w:cstheme="minorHAnsi"/>
          <w:color w:val="FF0000"/>
          <w:sz w:val="24"/>
          <w:szCs w:val="24"/>
          <w:u w:val="none"/>
        </w:rPr>
      </w:pPr>
      <w:r w:rsidRPr="00A433F6">
        <w:rPr>
          <w:rFonts w:ascii="Calibri" w:eastAsia="Calibri" w:hAnsi="Calibri" w:cstheme="minorHAnsi"/>
          <w:color w:val="FF0000"/>
          <w:sz w:val="24"/>
          <w:szCs w:val="24"/>
          <w:u w:val="none"/>
        </w:rPr>
        <w:t>Zastupitelstvo bere informaci na vědomí</w:t>
      </w:r>
      <w:r w:rsidR="00422BF3" w:rsidRPr="00A433F6">
        <w:rPr>
          <w:rFonts w:ascii="Calibri" w:eastAsia="Calibri" w:hAnsi="Calibri" w:cstheme="minorHAnsi"/>
          <w:color w:val="FF0000"/>
          <w:sz w:val="24"/>
          <w:szCs w:val="24"/>
          <w:u w:val="none"/>
        </w:rPr>
        <w:t>.</w:t>
      </w:r>
    </w:p>
    <w:p w14:paraId="7ECF2C5D" w14:textId="196CEA04" w:rsidR="00454168" w:rsidRPr="00A433F6" w:rsidRDefault="00454168" w:rsidP="00A15F1E">
      <w:pPr>
        <w:pStyle w:val="Bezmezer"/>
        <w:suppressAutoHyphens w:val="0"/>
        <w:autoSpaceDN/>
        <w:textAlignment w:val="auto"/>
        <w:rPr>
          <w:rFonts w:ascii="Calibri" w:hAnsi="Calibri" w:cstheme="minorHAnsi"/>
          <w:i w:val="0"/>
          <w:iCs w:val="0"/>
          <w:sz w:val="24"/>
          <w:szCs w:val="24"/>
          <w:u w:val="none"/>
        </w:rPr>
      </w:pPr>
    </w:p>
    <w:p w14:paraId="7D36656C" w14:textId="6BEC2AFA" w:rsidR="009B7CE5" w:rsidRPr="00A433F6" w:rsidRDefault="009B7CE5" w:rsidP="00A15F1E">
      <w:pPr>
        <w:pStyle w:val="Bezmezer"/>
        <w:numPr>
          <w:ilvl w:val="0"/>
          <w:numId w:val="47"/>
        </w:numPr>
        <w:suppressAutoHyphens w:val="0"/>
        <w:autoSpaceDN/>
        <w:textAlignment w:val="auto"/>
        <w:rPr>
          <w:rFonts w:ascii="Calibri" w:hAnsi="Calibri" w:cstheme="minorHAnsi"/>
          <w:i w:val="0"/>
          <w:iCs w:val="0"/>
          <w:sz w:val="28"/>
          <w:szCs w:val="28"/>
          <w:u w:val="none"/>
        </w:rPr>
      </w:pPr>
      <w:bookmarkStart w:id="18" w:name="_Hlk71788931"/>
      <w:r w:rsidRPr="00A433F6">
        <w:rPr>
          <w:rFonts w:ascii="Calibri" w:hAnsi="Calibri" w:cstheme="minorHAnsi"/>
          <w:i w:val="0"/>
          <w:iCs w:val="0"/>
          <w:sz w:val="28"/>
          <w:szCs w:val="28"/>
          <w:u w:val="none"/>
        </w:rPr>
        <w:t xml:space="preserve">Příprava koncesního řízení </w:t>
      </w:r>
      <w:r w:rsidRPr="00A433F6">
        <w:rPr>
          <w:rFonts w:ascii="Calibri" w:hAnsi="Calibri" w:cstheme="minorHAnsi"/>
          <w:i w:val="0"/>
          <w:iCs w:val="0"/>
          <w:color w:val="000000"/>
          <w:sz w:val="28"/>
          <w:szCs w:val="28"/>
          <w:u w:val="none"/>
        </w:rPr>
        <w:t>na provozovatele vodovodu Třemole</w:t>
      </w:r>
    </w:p>
    <w:bookmarkEnd w:id="18"/>
    <w:p w14:paraId="5991D788" w14:textId="77777777" w:rsidR="005B2D30" w:rsidRPr="00A433F6" w:rsidRDefault="005B2D30" w:rsidP="005B2D30">
      <w:pPr>
        <w:pStyle w:val="Bezmezer"/>
        <w:suppressAutoHyphens w:val="0"/>
        <w:autoSpaceDN/>
        <w:textAlignment w:val="auto"/>
        <w:rPr>
          <w:rFonts w:ascii="Calibri" w:hAnsi="Calibri" w:cstheme="minorHAnsi"/>
          <w:b w:val="0"/>
          <w:bCs w:val="0"/>
          <w:i w:val="0"/>
          <w:iCs w:val="0"/>
          <w:color w:val="000000"/>
          <w:sz w:val="24"/>
          <w:szCs w:val="24"/>
          <w:u w:val="none"/>
        </w:rPr>
      </w:pPr>
      <w:r w:rsidRPr="00A433F6">
        <w:rPr>
          <w:rFonts w:ascii="Calibri" w:hAnsi="Calibri" w:cstheme="minorHAnsi"/>
          <w:b w:val="0"/>
          <w:bCs w:val="0"/>
          <w:i w:val="0"/>
          <w:iCs w:val="0"/>
          <w:sz w:val="24"/>
          <w:szCs w:val="24"/>
          <w:u w:val="none"/>
        </w:rPr>
        <w:t xml:space="preserve">Předsedající přítomné informovala o vodovodu </w:t>
      </w:r>
      <w:r w:rsidRPr="00A433F6">
        <w:rPr>
          <w:rFonts w:ascii="Calibri" w:hAnsi="Calibri" w:cstheme="minorHAnsi"/>
          <w:b w:val="0"/>
          <w:bCs w:val="0"/>
          <w:i w:val="0"/>
          <w:iCs w:val="0"/>
          <w:color w:val="000000"/>
          <w:sz w:val="24"/>
          <w:szCs w:val="24"/>
          <w:u w:val="none"/>
        </w:rPr>
        <w:t xml:space="preserve">TřeMoLe, který byl zprovozněn v listopadu 2013. </w:t>
      </w:r>
    </w:p>
    <w:p w14:paraId="2B222454" w14:textId="36A10036" w:rsidR="005B2D30" w:rsidRPr="00A433F6" w:rsidRDefault="005B2D30" w:rsidP="005B2D30">
      <w:pPr>
        <w:pStyle w:val="Bezmezer"/>
        <w:suppressAutoHyphens w:val="0"/>
        <w:autoSpaceDN/>
        <w:textAlignment w:val="auto"/>
        <w:rPr>
          <w:rFonts w:ascii="Calibri" w:hAnsi="Calibri" w:cstheme="minorHAnsi"/>
          <w:b w:val="0"/>
          <w:bCs w:val="0"/>
          <w:i w:val="0"/>
          <w:iCs w:val="0"/>
          <w:sz w:val="24"/>
          <w:szCs w:val="24"/>
          <w:u w:val="none"/>
        </w:rPr>
      </w:pPr>
      <w:r w:rsidRPr="00A433F6">
        <w:rPr>
          <w:rFonts w:ascii="Calibri" w:hAnsi="Calibri" w:cstheme="minorHAnsi"/>
          <w:b w:val="0"/>
          <w:bCs w:val="0"/>
          <w:i w:val="0"/>
          <w:iCs w:val="0"/>
          <w:color w:val="000000"/>
          <w:sz w:val="24"/>
          <w:szCs w:val="24"/>
          <w:u w:val="none"/>
        </w:rPr>
        <w:t>V současné době připravujeme koncesní řízení na provozovatele, převážně proto, aby nová smlouva splňovala současnou legislativu.</w:t>
      </w:r>
    </w:p>
    <w:p w14:paraId="4CCE6491" w14:textId="1E2A8761" w:rsidR="005B2D30" w:rsidRDefault="005B2D30" w:rsidP="005B2D30">
      <w:pPr>
        <w:pStyle w:val="xmsonormal"/>
        <w:jc w:val="both"/>
        <w:rPr>
          <w:rFonts w:eastAsia="Calibri" w:cstheme="minorHAnsi"/>
          <w:b/>
          <w:bCs/>
          <w:i/>
          <w:iCs/>
          <w:color w:val="FF0000"/>
          <w:sz w:val="24"/>
          <w:szCs w:val="24"/>
        </w:rPr>
      </w:pPr>
      <w:r w:rsidRPr="00A433F6">
        <w:rPr>
          <w:rFonts w:eastAsia="Calibri" w:cstheme="minorHAnsi"/>
          <w:b/>
          <w:bCs/>
          <w:i/>
          <w:iCs/>
          <w:color w:val="FF0000"/>
          <w:sz w:val="24"/>
          <w:szCs w:val="24"/>
        </w:rPr>
        <w:t>Zastupitelstvo bere informaci na vědomí</w:t>
      </w:r>
      <w:r w:rsidR="006306B9" w:rsidRPr="00A433F6">
        <w:rPr>
          <w:rFonts w:eastAsia="Calibri" w:cstheme="minorHAnsi"/>
          <w:b/>
          <w:bCs/>
          <w:i/>
          <w:iCs/>
          <w:color w:val="FF0000"/>
          <w:sz w:val="24"/>
          <w:szCs w:val="24"/>
        </w:rPr>
        <w:t>.</w:t>
      </w:r>
    </w:p>
    <w:p w14:paraId="609861B6" w14:textId="77777777" w:rsidR="00C92975" w:rsidRPr="00A433F6" w:rsidRDefault="00C92975" w:rsidP="005B2D30">
      <w:pPr>
        <w:pStyle w:val="xmsonormal"/>
        <w:jc w:val="both"/>
        <w:rPr>
          <w:rFonts w:eastAsia="Calibri" w:cstheme="minorHAnsi"/>
          <w:b/>
          <w:bCs/>
          <w:i/>
          <w:iCs/>
          <w:color w:val="FF0000"/>
          <w:sz w:val="24"/>
          <w:szCs w:val="24"/>
        </w:rPr>
      </w:pPr>
    </w:p>
    <w:p w14:paraId="6EAC50C9" w14:textId="77777777" w:rsidR="00B01BAB" w:rsidRPr="00A433F6" w:rsidRDefault="00B01BAB" w:rsidP="00A15F1E">
      <w:pPr>
        <w:pStyle w:val="Bezmezer"/>
        <w:suppressAutoHyphens w:val="0"/>
        <w:autoSpaceDN/>
        <w:ind w:left="1287"/>
        <w:textAlignment w:val="auto"/>
        <w:rPr>
          <w:rFonts w:ascii="Calibri" w:hAnsi="Calibri" w:cstheme="minorHAnsi"/>
          <w:i w:val="0"/>
          <w:iCs w:val="0"/>
          <w:sz w:val="24"/>
          <w:szCs w:val="24"/>
          <w:u w:val="none"/>
        </w:rPr>
      </w:pPr>
    </w:p>
    <w:p w14:paraId="2ADDD247" w14:textId="6FFD5D11" w:rsidR="009B7CE5" w:rsidRPr="00A433F6" w:rsidRDefault="009B7CE5" w:rsidP="00A15F1E">
      <w:pPr>
        <w:pStyle w:val="Bezmezer"/>
        <w:numPr>
          <w:ilvl w:val="0"/>
          <w:numId w:val="47"/>
        </w:numPr>
        <w:suppressAutoHyphens w:val="0"/>
        <w:autoSpaceDN/>
        <w:textAlignment w:val="auto"/>
        <w:rPr>
          <w:rFonts w:ascii="Calibri" w:hAnsi="Calibri" w:cstheme="minorHAnsi"/>
          <w:i w:val="0"/>
          <w:iCs w:val="0"/>
          <w:sz w:val="28"/>
          <w:szCs w:val="28"/>
          <w:u w:val="none"/>
        </w:rPr>
      </w:pPr>
      <w:r w:rsidRPr="00A433F6">
        <w:rPr>
          <w:rFonts w:ascii="Calibri" w:hAnsi="Calibri" w:cstheme="minorHAnsi"/>
          <w:i w:val="0"/>
          <w:iCs w:val="0"/>
          <w:sz w:val="28"/>
          <w:szCs w:val="28"/>
          <w:u w:val="none"/>
        </w:rPr>
        <w:lastRenderedPageBreak/>
        <w:t>Prázdninový provoz MŠ</w:t>
      </w:r>
    </w:p>
    <w:p w14:paraId="6064DA2A" w14:textId="526FD433" w:rsidR="00467EF7" w:rsidRPr="00A433F6" w:rsidRDefault="00467EF7" w:rsidP="00A15F1E">
      <w:pPr>
        <w:spacing w:line="240" w:lineRule="auto"/>
        <w:jc w:val="both"/>
        <w:rPr>
          <w:rFonts w:cstheme="minorHAnsi"/>
          <w:bCs/>
          <w:iCs/>
          <w:sz w:val="24"/>
          <w:szCs w:val="24"/>
        </w:rPr>
      </w:pPr>
      <w:r w:rsidRPr="00A433F6">
        <w:rPr>
          <w:rFonts w:cstheme="minorHAnsi"/>
          <w:bCs/>
          <w:iCs/>
          <w:sz w:val="24"/>
          <w:szCs w:val="24"/>
        </w:rPr>
        <w:t xml:space="preserve">Předsedající dále sdělila, že v době letních prázdnin dojde s přerušením provozu MŠ z důvodu čerpání dovolené provozních i pedagogických pracovníků. </w:t>
      </w:r>
    </w:p>
    <w:p w14:paraId="181279CB" w14:textId="1888B7C1" w:rsidR="00467EF7" w:rsidRPr="00A433F6" w:rsidRDefault="00467EF7" w:rsidP="006306B9">
      <w:pPr>
        <w:pStyle w:val="Bezmezer"/>
        <w:rPr>
          <w:rFonts w:ascii="Calibri" w:hAnsi="Calibri" w:cstheme="minorHAnsi"/>
          <w:b w:val="0"/>
          <w:bCs w:val="0"/>
          <w:i w:val="0"/>
          <w:iCs w:val="0"/>
          <w:sz w:val="24"/>
          <w:szCs w:val="24"/>
          <w:u w:val="none"/>
        </w:rPr>
      </w:pPr>
      <w:r w:rsidRPr="00A433F6">
        <w:rPr>
          <w:rFonts w:ascii="Calibri" w:hAnsi="Calibri" w:cstheme="minorHAnsi"/>
          <w:b w:val="0"/>
          <w:bCs w:val="0"/>
          <w:i w:val="0"/>
          <w:iCs w:val="0"/>
          <w:sz w:val="24"/>
          <w:szCs w:val="24"/>
          <w:u w:val="none"/>
        </w:rPr>
        <w:t>V době prázdnin bude provoz zajištěn po dobu celkem</w:t>
      </w:r>
      <w:r w:rsidR="00503292" w:rsidRPr="00A433F6">
        <w:rPr>
          <w:rFonts w:ascii="Calibri" w:hAnsi="Calibri" w:cstheme="minorHAnsi"/>
          <w:b w:val="0"/>
          <w:bCs w:val="0"/>
          <w:i w:val="0"/>
          <w:iCs w:val="0"/>
          <w:sz w:val="24"/>
          <w:szCs w:val="24"/>
          <w:u w:val="none"/>
        </w:rPr>
        <w:t xml:space="preserve"> </w:t>
      </w:r>
      <w:r w:rsidR="006306B9" w:rsidRPr="00A433F6">
        <w:rPr>
          <w:rFonts w:ascii="Calibri" w:hAnsi="Calibri" w:cstheme="minorHAnsi"/>
          <w:b w:val="0"/>
          <w:bCs w:val="0"/>
          <w:i w:val="0"/>
          <w:iCs w:val="0"/>
          <w:sz w:val="24"/>
          <w:szCs w:val="24"/>
          <w:u w:val="none"/>
        </w:rPr>
        <w:t>10</w:t>
      </w:r>
      <w:r w:rsidRPr="00A433F6">
        <w:rPr>
          <w:rFonts w:ascii="Calibri" w:hAnsi="Calibri" w:cstheme="minorHAnsi"/>
          <w:b w:val="0"/>
          <w:bCs w:val="0"/>
          <w:i w:val="0"/>
          <w:iCs w:val="0"/>
          <w:sz w:val="24"/>
          <w:szCs w:val="24"/>
          <w:u w:val="none"/>
        </w:rPr>
        <w:t xml:space="preserve"> pracovních dnů v termínu od 9. 8. -24. 8. 2021 v čase od 7:30 – 16:30 na pracovišti Nad </w:t>
      </w:r>
      <w:r w:rsidR="006306B9" w:rsidRPr="00A433F6">
        <w:rPr>
          <w:rFonts w:ascii="Calibri" w:hAnsi="Calibri" w:cstheme="minorHAnsi"/>
          <w:b w:val="0"/>
          <w:bCs w:val="0"/>
          <w:i w:val="0"/>
          <w:iCs w:val="0"/>
          <w:sz w:val="24"/>
          <w:szCs w:val="24"/>
          <w:u w:val="none"/>
        </w:rPr>
        <w:t>ř</w:t>
      </w:r>
      <w:r w:rsidRPr="00A433F6">
        <w:rPr>
          <w:rFonts w:ascii="Calibri" w:hAnsi="Calibri" w:cstheme="minorHAnsi"/>
          <w:b w:val="0"/>
          <w:bCs w:val="0"/>
          <w:i w:val="0"/>
          <w:iCs w:val="0"/>
          <w:sz w:val="24"/>
          <w:szCs w:val="24"/>
          <w:u w:val="none"/>
        </w:rPr>
        <w:t>ekou.</w:t>
      </w:r>
    </w:p>
    <w:p w14:paraId="17D70FE1" w14:textId="3643FAAD" w:rsidR="00467EF7" w:rsidRPr="00A433F6" w:rsidRDefault="00467EF7" w:rsidP="006306B9">
      <w:pPr>
        <w:pStyle w:val="Bezmezer"/>
        <w:rPr>
          <w:rFonts w:ascii="Calibri" w:eastAsia="Calibri" w:hAnsi="Calibri" w:cstheme="minorHAnsi"/>
          <w:color w:val="FF0000"/>
          <w:sz w:val="24"/>
          <w:szCs w:val="24"/>
          <w:u w:val="none"/>
        </w:rPr>
      </w:pPr>
      <w:r w:rsidRPr="00A433F6">
        <w:rPr>
          <w:rFonts w:ascii="Calibri" w:eastAsia="Calibri" w:hAnsi="Calibri" w:cstheme="minorHAnsi"/>
          <w:color w:val="FF0000"/>
          <w:sz w:val="24"/>
          <w:szCs w:val="24"/>
          <w:u w:val="none"/>
        </w:rPr>
        <w:t>Zastupitelstvo obce Lety bere na vědomí</w:t>
      </w:r>
      <w:r w:rsidR="006306B9" w:rsidRPr="00A433F6">
        <w:rPr>
          <w:rFonts w:ascii="Calibri" w:eastAsia="Calibri" w:hAnsi="Calibri" w:cstheme="minorHAnsi"/>
          <w:color w:val="FF0000"/>
          <w:sz w:val="24"/>
          <w:szCs w:val="24"/>
          <w:u w:val="none"/>
        </w:rPr>
        <w:t>.</w:t>
      </w:r>
    </w:p>
    <w:p w14:paraId="1D1AFF26" w14:textId="6F5FCAC3" w:rsidR="009B7CE5" w:rsidRPr="00A433F6" w:rsidRDefault="009B7CE5" w:rsidP="00A15F1E">
      <w:pPr>
        <w:pStyle w:val="Bezmezer"/>
        <w:suppressAutoHyphens w:val="0"/>
        <w:autoSpaceDN/>
        <w:textAlignment w:val="auto"/>
        <w:rPr>
          <w:rFonts w:ascii="Calibri" w:hAnsi="Calibri" w:cstheme="minorHAnsi"/>
          <w:i w:val="0"/>
          <w:iCs w:val="0"/>
          <w:sz w:val="28"/>
          <w:szCs w:val="28"/>
          <w:u w:val="none"/>
        </w:rPr>
      </w:pPr>
    </w:p>
    <w:p w14:paraId="6CD6C9A2" w14:textId="77777777" w:rsidR="005318A1" w:rsidRPr="00A433F6" w:rsidRDefault="005318A1" w:rsidP="005318A1">
      <w:pPr>
        <w:pStyle w:val="Bezmezer"/>
        <w:numPr>
          <w:ilvl w:val="0"/>
          <w:numId w:val="47"/>
        </w:numPr>
        <w:rPr>
          <w:rFonts w:ascii="Calibri" w:eastAsia="Calibri" w:hAnsi="Calibri" w:cs="Calibri"/>
          <w:i w:val="0"/>
          <w:iCs w:val="0"/>
          <w:sz w:val="28"/>
          <w:szCs w:val="28"/>
          <w:u w:val="none"/>
        </w:rPr>
      </w:pPr>
      <w:r w:rsidRPr="00A433F6">
        <w:rPr>
          <w:rFonts w:ascii="Calibri" w:eastAsia="Calibri" w:hAnsi="Calibri" w:cs="Calibri"/>
          <w:i w:val="0"/>
          <w:iCs w:val="0"/>
          <w:sz w:val="28"/>
          <w:szCs w:val="28"/>
          <w:u w:val="none"/>
        </w:rPr>
        <w:t>Stanovení počtu dětí na třídách MŠ Lety pro školní rok 2021/2022</w:t>
      </w:r>
    </w:p>
    <w:p w14:paraId="070248B0" w14:textId="77777777" w:rsidR="005318A1" w:rsidRPr="00A433F6" w:rsidRDefault="005318A1" w:rsidP="005318A1">
      <w:pPr>
        <w:pStyle w:val="Bezmezer"/>
        <w:rPr>
          <w:rFonts w:ascii="Calibri" w:eastAsia="Calibri" w:hAnsi="Calibri" w:cs="Calibri"/>
          <w:b w:val="0"/>
          <w:bCs w:val="0"/>
          <w:i w:val="0"/>
          <w:iCs w:val="0"/>
          <w:sz w:val="24"/>
          <w:szCs w:val="24"/>
          <w:u w:val="none"/>
        </w:rPr>
      </w:pPr>
      <w:r w:rsidRPr="00A433F6">
        <w:rPr>
          <w:rFonts w:ascii="Calibri" w:eastAsia="Calibri" w:hAnsi="Calibri" w:cs="Calibri"/>
          <w:b w:val="0"/>
          <w:bCs w:val="0"/>
          <w:i w:val="0"/>
          <w:iCs w:val="0"/>
          <w:sz w:val="24"/>
          <w:szCs w:val="24"/>
          <w:u w:val="none"/>
        </w:rPr>
        <w:t>Pro školní rok 2021/2022 stanovuje zřizovatel v souladu s §23 odst. 5 zákona 561/2004 Sb., školský zákon počet dětí na třídách v MŠ Lety takto:</w:t>
      </w:r>
    </w:p>
    <w:p w14:paraId="7DAB2CB9" w14:textId="77777777" w:rsidR="005318A1" w:rsidRPr="00A433F6" w:rsidRDefault="005318A1" w:rsidP="005318A1">
      <w:pPr>
        <w:pStyle w:val="Bezmezer"/>
        <w:numPr>
          <w:ilvl w:val="0"/>
          <w:numId w:val="48"/>
        </w:numPr>
        <w:rPr>
          <w:rFonts w:ascii="Calibri" w:eastAsia="Calibri" w:hAnsi="Calibri" w:cs="Calibri"/>
          <w:b w:val="0"/>
          <w:bCs w:val="0"/>
          <w:i w:val="0"/>
          <w:iCs w:val="0"/>
          <w:sz w:val="24"/>
          <w:szCs w:val="24"/>
          <w:u w:val="none"/>
        </w:rPr>
      </w:pPr>
      <w:r w:rsidRPr="00A433F6">
        <w:rPr>
          <w:rFonts w:ascii="Calibri" w:eastAsia="Calibri" w:hAnsi="Calibri" w:cs="Calibri"/>
          <w:b w:val="0"/>
          <w:bCs w:val="0"/>
          <w:i w:val="0"/>
          <w:iCs w:val="0"/>
          <w:sz w:val="24"/>
          <w:szCs w:val="24"/>
          <w:u w:val="none"/>
        </w:rPr>
        <w:t>pro provozovnu v ulici K Mateřské škole 507: 25 dětí na 1. třídu a 25 dětí pro 2. třídu</w:t>
      </w:r>
    </w:p>
    <w:p w14:paraId="2ADFBC87" w14:textId="77777777" w:rsidR="005318A1" w:rsidRPr="00A433F6" w:rsidRDefault="005318A1" w:rsidP="005318A1">
      <w:pPr>
        <w:pStyle w:val="Bezmezer"/>
        <w:numPr>
          <w:ilvl w:val="0"/>
          <w:numId w:val="48"/>
        </w:numPr>
        <w:rPr>
          <w:rFonts w:ascii="Calibri" w:eastAsia="Calibri" w:hAnsi="Calibri" w:cs="Calibri"/>
          <w:b w:val="0"/>
          <w:bCs w:val="0"/>
          <w:i w:val="0"/>
          <w:iCs w:val="0"/>
          <w:sz w:val="24"/>
          <w:szCs w:val="24"/>
          <w:u w:val="none"/>
        </w:rPr>
      </w:pPr>
      <w:r w:rsidRPr="00A433F6">
        <w:rPr>
          <w:rFonts w:ascii="Calibri" w:eastAsia="Calibri" w:hAnsi="Calibri" w:cs="Calibri"/>
          <w:b w:val="0"/>
          <w:bCs w:val="0"/>
          <w:i w:val="0"/>
          <w:iCs w:val="0"/>
          <w:sz w:val="24"/>
          <w:szCs w:val="24"/>
          <w:u w:val="none"/>
        </w:rPr>
        <w:t>pro provozovnu v ulici Karlštejnská 571: 13 dětí na 1. třídu, 14 dětí na 2. třídu a 24 dětí na 3. třídu.</w:t>
      </w:r>
    </w:p>
    <w:p w14:paraId="645062AE" w14:textId="77777777" w:rsidR="005318A1" w:rsidRPr="00A433F6" w:rsidRDefault="005318A1" w:rsidP="005318A1">
      <w:pPr>
        <w:pStyle w:val="xmsonormal"/>
        <w:jc w:val="both"/>
        <w:rPr>
          <w:rFonts w:eastAsia="Calibri" w:cstheme="minorHAnsi"/>
          <w:b/>
          <w:bCs/>
          <w:i/>
          <w:iCs/>
          <w:color w:val="FF0000"/>
          <w:sz w:val="24"/>
          <w:szCs w:val="24"/>
        </w:rPr>
      </w:pPr>
    </w:p>
    <w:p w14:paraId="7AE68CAB" w14:textId="77777777" w:rsidR="005318A1" w:rsidRPr="00A433F6" w:rsidRDefault="005318A1" w:rsidP="005318A1">
      <w:pPr>
        <w:pStyle w:val="Standard"/>
        <w:spacing w:after="120"/>
        <w:jc w:val="both"/>
        <w:rPr>
          <w:rFonts w:ascii="Calibri" w:hAnsi="Calibri"/>
          <w:bCs/>
          <w:iCs/>
        </w:rPr>
      </w:pPr>
      <w:r w:rsidRPr="00A433F6">
        <w:rPr>
          <w:rFonts w:ascii="Calibri" w:eastAsia="Calibri" w:hAnsi="Calibri" w:cs="Calibri"/>
          <w:bCs/>
          <w:iCs/>
          <w:color w:val="FF0000"/>
        </w:rPr>
        <w:t>Předsedající nechala hlasovat o usnesení v tomto znění:</w:t>
      </w:r>
    </w:p>
    <w:p w14:paraId="79AF65B1" w14:textId="77777777" w:rsidR="005318A1" w:rsidRPr="00A433F6" w:rsidRDefault="005318A1" w:rsidP="005318A1">
      <w:pPr>
        <w:pStyle w:val="Bezmezer"/>
        <w:rPr>
          <w:rFonts w:ascii="Calibri" w:eastAsia="Calibri" w:hAnsi="Calibri" w:cs="Calibri"/>
          <w:color w:val="FF0000"/>
          <w:sz w:val="24"/>
          <w:szCs w:val="24"/>
          <w:u w:val="none"/>
        </w:rPr>
      </w:pPr>
      <w:r w:rsidRPr="00A433F6">
        <w:rPr>
          <w:rFonts w:ascii="Calibri" w:eastAsia="Calibri" w:hAnsi="Calibri" w:cs="Calibri"/>
          <w:color w:val="FF0000"/>
          <w:sz w:val="24"/>
          <w:szCs w:val="24"/>
          <w:u w:val="none"/>
        </w:rPr>
        <w:t>Zastupitelstvo obce Lety stanovuje pro školní rok 2021/2022 zřizovatel v souladu s §23 odst. 5 zákona 561/2004 Sb., školský zákon počet dětí na třídách v MŠ Lety takto:</w:t>
      </w:r>
    </w:p>
    <w:p w14:paraId="58DD34F4" w14:textId="77777777" w:rsidR="005318A1" w:rsidRPr="00A433F6" w:rsidRDefault="005318A1" w:rsidP="005318A1">
      <w:pPr>
        <w:pStyle w:val="Bezmezer"/>
        <w:numPr>
          <w:ilvl w:val="0"/>
          <w:numId w:val="48"/>
        </w:numPr>
        <w:rPr>
          <w:rFonts w:ascii="Calibri" w:eastAsia="Calibri" w:hAnsi="Calibri" w:cs="Calibri"/>
          <w:color w:val="FF0000"/>
          <w:sz w:val="24"/>
          <w:szCs w:val="24"/>
          <w:u w:val="none"/>
        </w:rPr>
      </w:pPr>
      <w:r w:rsidRPr="00A433F6">
        <w:rPr>
          <w:rFonts w:ascii="Calibri" w:eastAsia="Calibri" w:hAnsi="Calibri" w:cs="Calibri"/>
          <w:color w:val="FF0000"/>
          <w:sz w:val="24"/>
          <w:szCs w:val="24"/>
          <w:u w:val="none"/>
        </w:rPr>
        <w:t>pro provozovnu v ulici K Mateřské škole 507: 25 dětí na 1. třídu a 25 dětí pro 2. třídu</w:t>
      </w:r>
    </w:p>
    <w:p w14:paraId="39456602" w14:textId="77777777" w:rsidR="005318A1" w:rsidRPr="00A433F6" w:rsidRDefault="005318A1" w:rsidP="005318A1">
      <w:pPr>
        <w:pStyle w:val="Bezmezer"/>
        <w:numPr>
          <w:ilvl w:val="0"/>
          <w:numId w:val="48"/>
        </w:numPr>
        <w:rPr>
          <w:rFonts w:ascii="Calibri" w:eastAsia="Calibri" w:hAnsi="Calibri" w:cs="Calibri"/>
          <w:color w:val="FF0000"/>
          <w:sz w:val="24"/>
          <w:szCs w:val="24"/>
          <w:u w:val="none"/>
        </w:rPr>
      </w:pPr>
      <w:r w:rsidRPr="00A433F6">
        <w:rPr>
          <w:rFonts w:ascii="Calibri" w:eastAsia="Calibri" w:hAnsi="Calibri" w:cs="Calibri"/>
          <w:color w:val="FF0000"/>
          <w:sz w:val="24"/>
          <w:szCs w:val="24"/>
          <w:u w:val="none"/>
        </w:rPr>
        <w:t>pro provozovnu v ulici Karlštejnská 571: 13 dětí na 1. třídu, 14 dětí na 2. třídu a 24 dětí na 3. třídu.</w:t>
      </w:r>
    </w:p>
    <w:p w14:paraId="36672DBF" w14:textId="77777777" w:rsidR="005318A1" w:rsidRPr="00A433F6" w:rsidRDefault="005318A1" w:rsidP="005318A1">
      <w:pPr>
        <w:pStyle w:val="Bezmezer"/>
        <w:ind w:left="360"/>
        <w:rPr>
          <w:rFonts w:ascii="Calibri" w:eastAsia="Calibri" w:hAnsi="Calibri" w:cs="Calibri"/>
          <w:color w:val="FF0000"/>
          <w:sz w:val="24"/>
          <w:szCs w:val="24"/>
          <w:u w:val="none"/>
        </w:rPr>
      </w:pP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646C74" w:rsidRPr="00A433F6" w14:paraId="28300180" w14:textId="77777777" w:rsidTr="004F6D06">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F52DC1E" w14:textId="77777777" w:rsidR="005318A1" w:rsidRPr="00A433F6" w:rsidRDefault="005318A1" w:rsidP="004F6D06">
            <w:pPr>
              <w:pStyle w:val="Standard"/>
              <w:jc w:val="both"/>
              <w:rPr>
                <w:rFonts w:ascii="Calibri" w:hAnsi="Calibri"/>
                <w:i/>
                <w:color w:val="FF0000"/>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8D33BAD" w14:textId="77777777" w:rsidR="005318A1" w:rsidRPr="00A433F6" w:rsidRDefault="005318A1" w:rsidP="004F6D06">
            <w:pPr>
              <w:pStyle w:val="Standard"/>
              <w:jc w:val="both"/>
              <w:rPr>
                <w:rFonts w:ascii="Calibri" w:hAnsi="Calibri"/>
                <w:i/>
                <w:color w:val="FF0000"/>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AA507FA" w14:textId="1763FEFE" w:rsidR="005318A1" w:rsidRPr="00A433F6" w:rsidRDefault="00646C74" w:rsidP="004F6D06">
            <w:pPr>
              <w:pStyle w:val="Standard"/>
              <w:jc w:val="center"/>
              <w:rPr>
                <w:rFonts w:ascii="Calibri" w:hAnsi="Calibri"/>
                <w:i/>
                <w:color w:val="FF0000"/>
              </w:rPr>
            </w:pPr>
            <w:r w:rsidRPr="00A433F6">
              <w:rPr>
                <w:rFonts w:ascii="Calibri" w:hAnsi="Calibri"/>
                <w:i/>
                <w:color w:val="FF0000"/>
              </w:rPr>
              <w:t>7</w:t>
            </w:r>
          </w:p>
        </w:tc>
      </w:tr>
      <w:tr w:rsidR="00646C74" w:rsidRPr="00A433F6" w14:paraId="65B07C16" w14:textId="77777777" w:rsidTr="004F6D06">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4B652C2" w14:textId="77777777" w:rsidR="005318A1" w:rsidRPr="00A433F6" w:rsidRDefault="005318A1" w:rsidP="004F6D06">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191AC59" w14:textId="77777777" w:rsidR="005318A1" w:rsidRPr="00A433F6" w:rsidRDefault="005318A1" w:rsidP="004F6D06">
            <w:pPr>
              <w:pStyle w:val="Standard"/>
              <w:jc w:val="both"/>
              <w:rPr>
                <w:rFonts w:ascii="Calibri" w:hAnsi="Calibri"/>
                <w:i/>
                <w:color w:val="FF0000"/>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C8DC44B" w14:textId="77777777" w:rsidR="005318A1" w:rsidRPr="00A433F6" w:rsidRDefault="005318A1" w:rsidP="004F6D06">
            <w:pPr>
              <w:pStyle w:val="Standard"/>
              <w:jc w:val="center"/>
              <w:rPr>
                <w:rFonts w:ascii="Calibri" w:hAnsi="Calibri"/>
                <w:i/>
                <w:color w:val="FF0000"/>
              </w:rPr>
            </w:pPr>
            <w:r w:rsidRPr="00A433F6">
              <w:rPr>
                <w:rFonts w:ascii="Calibri" w:eastAsia="Calibri" w:hAnsi="Calibri" w:cs="Calibri"/>
                <w:i/>
                <w:color w:val="FF0000"/>
              </w:rPr>
              <w:t>0</w:t>
            </w:r>
          </w:p>
        </w:tc>
      </w:tr>
      <w:tr w:rsidR="00646C74" w:rsidRPr="00A433F6" w14:paraId="0369F943" w14:textId="77777777" w:rsidTr="004F6D06">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E954829" w14:textId="77777777" w:rsidR="005318A1" w:rsidRPr="00A433F6" w:rsidRDefault="005318A1" w:rsidP="004F6D06">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7FFE2382" w14:textId="77777777" w:rsidR="005318A1" w:rsidRPr="00A433F6" w:rsidRDefault="005318A1" w:rsidP="004F6D06">
            <w:pPr>
              <w:pStyle w:val="Standard"/>
              <w:jc w:val="both"/>
              <w:rPr>
                <w:rFonts w:ascii="Calibri" w:hAnsi="Calibri"/>
                <w:i/>
                <w:color w:val="FF0000"/>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53A53187" w14:textId="77777777" w:rsidR="005318A1" w:rsidRPr="00A433F6" w:rsidRDefault="005318A1" w:rsidP="004F6D06">
            <w:pPr>
              <w:pStyle w:val="Standard"/>
              <w:jc w:val="center"/>
              <w:rPr>
                <w:rFonts w:ascii="Calibri" w:hAnsi="Calibri"/>
                <w:i/>
                <w:color w:val="FF0000"/>
              </w:rPr>
            </w:pPr>
            <w:r w:rsidRPr="00A433F6">
              <w:rPr>
                <w:rFonts w:ascii="Calibri" w:eastAsia="Calibri" w:hAnsi="Calibri" w:cs="Calibri"/>
                <w:i/>
                <w:color w:val="FF0000"/>
              </w:rPr>
              <w:t>0</w:t>
            </w:r>
          </w:p>
        </w:tc>
      </w:tr>
    </w:tbl>
    <w:p w14:paraId="138C446D" w14:textId="77777777" w:rsidR="005318A1" w:rsidRPr="00A433F6" w:rsidRDefault="005318A1" w:rsidP="005318A1">
      <w:pPr>
        <w:pStyle w:val="Bezmezer"/>
        <w:rPr>
          <w:rFonts w:ascii="Calibri" w:eastAsia="Calibri" w:hAnsi="Calibri" w:cs="Calibri"/>
          <w:color w:val="FF0000"/>
          <w:sz w:val="24"/>
          <w:szCs w:val="24"/>
          <w:u w:val="none"/>
        </w:rPr>
      </w:pPr>
      <w:r w:rsidRPr="00A433F6">
        <w:rPr>
          <w:rFonts w:ascii="Calibri" w:eastAsia="Calibri" w:hAnsi="Calibri" w:cs="Calibri"/>
          <w:iCs w:val="0"/>
          <w:color w:val="FF0000"/>
          <w:sz w:val="22"/>
          <w:szCs w:val="22"/>
          <w:u w:val="none"/>
        </w:rPr>
        <w:t xml:space="preserve"> </w:t>
      </w:r>
      <w:r w:rsidRPr="00A433F6">
        <w:rPr>
          <w:rFonts w:ascii="Calibri" w:eastAsia="Calibri" w:hAnsi="Calibri" w:cs="Calibri"/>
          <w:iCs w:val="0"/>
          <w:color w:val="FF0000"/>
          <w:sz w:val="24"/>
          <w:szCs w:val="24"/>
          <w:u w:val="none"/>
        </w:rPr>
        <w:t xml:space="preserve">Usnesení číslo </w:t>
      </w:r>
      <w:r w:rsidRPr="00A433F6">
        <w:rPr>
          <w:rFonts w:ascii="Calibri" w:eastAsia="Calibri" w:hAnsi="Calibri"/>
          <w:iCs w:val="0"/>
          <w:color w:val="FF0000"/>
          <w:sz w:val="24"/>
          <w:szCs w:val="24"/>
          <w:u w:val="none"/>
        </w:rPr>
        <w:t>14</w:t>
      </w:r>
      <w:r w:rsidRPr="00A433F6">
        <w:rPr>
          <w:rFonts w:ascii="Calibri" w:eastAsia="Calibri" w:hAnsi="Calibri" w:cs="Calibri"/>
          <w:iCs w:val="0"/>
          <w:color w:val="FF0000"/>
          <w:sz w:val="24"/>
          <w:szCs w:val="24"/>
          <w:u w:val="none"/>
        </w:rPr>
        <w:t>/4/2021 bylo schváleno</w:t>
      </w:r>
      <w:r w:rsidRPr="00A433F6">
        <w:rPr>
          <w:rFonts w:ascii="Calibri" w:eastAsia="Calibri" w:hAnsi="Calibri" w:cs="Calibri"/>
          <w:color w:val="FF0000"/>
          <w:sz w:val="24"/>
          <w:szCs w:val="24"/>
          <w:u w:val="none"/>
        </w:rPr>
        <w:t>.</w:t>
      </w:r>
    </w:p>
    <w:p w14:paraId="4B0DD5FB" w14:textId="77777777" w:rsidR="005318A1" w:rsidRPr="00A433F6" w:rsidRDefault="005318A1" w:rsidP="00A15F1E">
      <w:pPr>
        <w:pStyle w:val="Bezmezer"/>
        <w:suppressAutoHyphens w:val="0"/>
        <w:autoSpaceDN/>
        <w:textAlignment w:val="auto"/>
        <w:rPr>
          <w:rFonts w:ascii="Calibri" w:hAnsi="Calibri" w:cstheme="minorHAnsi"/>
          <w:b w:val="0"/>
          <w:bCs w:val="0"/>
          <w:i w:val="0"/>
          <w:iCs w:val="0"/>
          <w:sz w:val="24"/>
          <w:szCs w:val="24"/>
          <w:u w:val="none"/>
        </w:rPr>
      </w:pPr>
    </w:p>
    <w:p w14:paraId="44E2F3D6" w14:textId="77777777" w:rsidR="00646C74" w:rsidRPr="00A433F6" w:rsidRDefault="00646C74" w:rsidP="00646C74">
      <w:pPr>
        <w:pStyle w:val="Bezmezer"/>
        <w:suppressAutoHyphens w:val="0"/>
        <w:autoSpaceDN/>
        <w:textAlignment w:val="auto"/>
        <w:rPr>
          <w:rFonts w:ascii="Calibri" w:hAnsi="Calibri" w:cstheme="minorHAnsi"/>
          <w:b w:val="0"/>
          <w:bCs w:val="0"/>
          <w:i w:val="0"/>
          <w:iCs w:val="0"/>
          <w:sz w:val="24"/>
          <w:szCs w:val="24"/>
          <w:u w:val="none"/>
        </w:rPr>
      </w:pPr>
      <w:r w:rsidRPr="00A433F6">
        <w:rPr>
          <w:rFonts w:ascii="Calibri" w:hAnsi="Calibri" w:cstheme="minorHAnsi"/>
          <w:b w:val="0"/>
          <w:bCs w:val="0"/>
          <w:i w:val="0"/>
          <w:iCs w:val="0"/>
          <w:sz w:val="24"/>
          <w:szCs w:val="24"/>
          <w:u w:val="none"/>
        </w:rPr>
        <w:t>Paní Petra Flasarová opustila jednání zastupitelstva ve 20:15h.</w:t>
      </w:r>
    </w:p>
    <w:p w14:paraId="51B13C52" w14:textId="77777777" w:rsidR="00646C74" w:rsidRPr="00A433F6" w:rsidRDefault="00646C74" w:rsidP="00646C74">
      <w:pPr>
        <w:pStyle w:val="Bezmezer"/>
        <w:suppressAutoHyphens w:val="0"/>
        <w:autoSpaceDN/>
        <w:textAlignment w:val="auto"/>
        <w:rPr>
          <w:rFonts w:ascii="Calibri" w:hAnsi="Calibri" w:cstheme="minorHAnsi"/>
          <w:b w:val="0"/>
          <w:bCs w:val="0"/>
          <w:i w:val="0"/>
          <w:iCs w:val="0"/>
          <w:sz w:val="24"/>
          <w:szCs w:val="24"/>
          <w:u w:val="none"/>
        </w:rPr>
      </w:pPr>
    </w:p>
    <w:p w14:paraId="1AD8B2F4" w14:textId="6BCA615C" w:rsidR="009B7CE5" w:rsidRPr="00A433F6" w:rsidRDefault="009B7CE5" w:rsidP="00A15F1E">
      <w:pPr>
        <w:pStyle w:val="Bezmezer"/>
        <w:numPr>
          <w:ilvl w:val="0"/>
          <w:numId w:val="47"/>
        </w:numPr>
        <w:suppressAutoHyphens w:val="0"/>
        <w:autoSpaceDN/>
        <w:textAlignment w:val="auto"/>
        <w:rPr>
          <w:rFonts w:ascii="Calibri" w:hAnsi="Calibri" w:cstheme="minorHAnsi"/>
          <w:i w:val="0"/>
          <w:iCs w:val="0"/>
          <w:sz w:val="28"/>
          <w:szCs w:val="28"/>
          <w:u w:val="none"/>
        </w:rPr>
      </w:pPr>
      <w:bookmarkStart w:id="19" w:name="_Hlk71788950"/>
      <w:r w:rsidRPr="00A433F6">
        <w:rPr>
          <w:rFonts w:ascii="Calibri" w:hAnsi="Calibri" w:cstheme="minorHAnsi"/>
          <w:i w:val="0"/>
          <w:iCs w:val="0"/>
          <w:sz w:val="28"/>
          <w:szCs w:val="28"/>
          <w:u w:val="none"/>
        </w:rPr>
        <w:t>Informace o přípravě vlastní svozové společnosti Regionu Dolní Berounka</w:t>
      </w:r>
    </w:p>
    <w:bookmarkEnd w:id="15"/>
    <w:bookmarkEnd w:id="19"/>
    <w:p w14:paraId="32AAD161" w14:textId="7AA98878" w:rsidR="00B01BAB" w:rsidRPr="00A433F6" w:rsidRDefault="00F878A1" w:rsidP="00A15F1E">
      <w:pPr>
        <w:pStyle w:val="Default"/>
        <w:jc w:val="both"/>
        <w:rPr>
          <w:rFonts w:ascii="Calibri" w:eastAsiaTheme="minorEastAsia" w:hAnsi="Calibri" w:cstheme="minorHAnsi"/>
          <w:lang w:val="cs-CZ"/>
        </w:rPr>
      </w:pPr>
      <w:r w:rsidRPr="00A433F6">
        <w:rPr>
          <w:rFonts w:ascii="Calibri" w:eastAsia="Calibri" w:hAnsi="Calibri" w:cstheme="minorHAnsi"/>
          <w:lang w:val="cs-CZ"/>
        </w:rPr>
        <w:t>Starostka přítomn</w:t>
      </w:r>
      <w:r w:rsidR="006B619C" w:rsidRPr="00A433F6">
        <w:rPr>
          <w:rFonts w:ascii="Calibri" w:eastAsia="Calibri" w:hAnsi="Calibri" w:cstheme="minorHAnsi"/>
          <w:lang w:val="cs-CZ"/>
        </w:rPr>
        <w:t>é informovala</w:t>
      </w:r>
      <w:r w:rsidRPr="00A433F6">
        <w:rPr>
          <w:rFonts w:ascii="Calibri" w:eastAsia="Calibri" w:hAnsi="Calibri" w:cstheme="minorHAnsi"/>
          <w:lang w:val="cs-CZ"/>
        </w:rPr>
        <w:t xml:space="preserve"> o </w:t>
      </w:r>
      <w:r w:rsidR="00B01BAB" w:rsidRPr="00A433F6">
        <w:rPr>
          <w:rFonts w:ascii="Calibri" w:eastAsia="Calibri" w:hAnsi="Calibri" w:cstheme="minorHAnsi"/>
          <w:lang w:val="cs-CZ"/>
        </w:rPr>
        <w:t xml:space="preserve">„Projektu svozové firmy“ </w:t>
      </w:r>
      <w:r w:rsidR="00B01BAB" w:rsidRPr="00A433F6">
        <w:rPr>
          <w:rFonts w:ascii="Calibri" w:eastAsiaTheme="minorEastAsia" w:hAnsi="Calibri" w:cstheme="minorHAnsi"/>
          <w:lang w:val="cs-CZ"/>
        </w:rPr>
        <w:t>Svazek obcí Region Dolní Berounka:</w:t>
      </w:r>
    </w:p>
    <w:p w14:paraId="280B97F4" w14:textId="18E2399E" w:rsidR="00B01BAB" w:rsidRPr="00A433F6" w:rsidRDefault="00B01BAB" w:rsidP="00A15F1E">
      <w:pPr>
        <w:pStyle w:val="Default"/>
        <w:jc w:val="both"/>
        <w:rPr>
          <w:rFonts w:ascii="Calibri" w:eastAsia="Calibri" w:hAnsi="Calibri" w:cstheme="minorHAnsi"/>
          <w:lang w:val="cs-CZ"/>
        </w:rPr>
      </w:pPr>
      <w:r w:rsidRPr="00A433F6">
        <w:rPr>
          <w:rFonts w:ascii="Calibri" w:eastAsia="Calibri" w:hAnsi="Calibri" w:cstheme="minorHAnsi"/>
          <w:lang w:val="cs-CZ"/>
        </w:rPr>
        <w:t>Co již bylo uděláno:</w:t>
      </w:r>
    </w:p>
    <w:p w14:paraId="4D5DEBAF" w14:textId="3B143560" w:rsidR="00B01BAB" w:rsidRPr="00A433F6" w:rsidRDefault="00B01BAB" w:rsidP="004F6D06">
      <w:pPr>
        <w:pStyle w:val="Default"/>
        <w:numPr>
          <w:ilvl w:val="0"/>
          <w:numId w:val="53"/>
        </w:numPr>
        <w:jc w:val="both"/>
        <w:rPr>
          <w:rFonts w:ascii="Calibri" w:eastAsia="Calibri" w:hAnsi="Calibri" w:cstheme="minorHAnsi"/>
          <w:lang w:val="cs-CZ"/>
        </w:rPr>
      </w:pPr>
      <w:r w:rsidRPr="00A433F6">
        <w:rPr>
          <w:rFonts w:ascii="Calibri" w:eastAsia="Calibri" w:hAnsi="Calibri" w:cstheme="minorHAnsi"/>
          <w:lang w:val="cs-CZ"/>
        </w:rPr>
        <w:t xml:space="preserve">detailně prodiskutován záměr založení svozové firmy </w:t>
      </w:r>
      <w:r w:rsidR="004F6D06" w:rsidRPr="00A433F6">
        <w:rPr>
          <w:rFonts w:ascii="Calibri" w:eastAsia="Calibri" w:hAnsi="Calibri" w:cstheme="minorHAnsi"/>
          <w:lang w:val="cs-CZ"/>
        </w:rPr>
        <w:t xml:space="preserve">a ustaven pracovní tým </w:t>
      </w:r>
      <w:r w:rsidRPr="00A433F6">
        <w:rPr>
          <w:rFonts w:ascii="Calibri" w:eastAsia="Calibri" w:hAnsi="Calibri" w:cstheme="minorHAnsi"/>
          <w:lang w:val="cs-CZ"/>
        </w:rPr>
        <w:t xml:space="preserve">(schůzky pracovní skupiny </w:t>
      </w:r>
      <w:r w:rsidR="006306B9" w:rsidRPr="00A433F6">
        <w:rPr>
          <w:rFonts w:ascii="Calibri" w:eastAsia="Calibri" w:hAnsi="Calibri" w:cstheme="minorHAnsi"/>
          <w:lang w:val="cs-CZ"/>
        </w:rPr>
        <w:t>leden–březen</w:t>
      </w:r>
      <w:r w:rsidRPr="00A433F6">
        <w:rPr>
          <w:rFonts w:ascii="Calibri" w:eastAsia="Calibri" w:hAnsi="Calibri" w:cstheme="minorHAnsi"/>
          <w:lang w:val="cs-CZ"/>
        </w:rPr>
        <w:t>)</w:t>
      </w:r>
      <w:r w:rsidR="004F6D06" w:rsidRPr="00A433F6">
        <w:rPr>
          <w:rFonts w:ascii="Calibri" w:eastAsia="Calibri" w:hAnsi="Calibri" w:cstheme="minorHAnsi"/>
          <w:lang w:val="cs-CZ"/>
        </w:rPr>
        <w:t xml:space="preserve"> </w:t>
      </w:r>
    </w:p>
    <w:p w14:paraId="27278286" w14:textId="11506A9C" w:rsidR="00B01BAB" w:rsidRPr="00A433F6" w:rsidRDefault="00B01BAB" w:rsidP="00AE3D9C">
      <w:pPr>
        <w:pStyle w:val="Default"/>
        <w:numPr>
          <w:ilvl w:val="0"/>
          <w:numId w:val="53"/>
        </w:numPr>
        <w:jc w:val="both"/>
        <w:rPr>
          <w:rFonts w:ascii="Calibri" w:eastAsia="Calibri" w:hAnsi="Calibri" w:cstheme="minorHAnsi"/>
          <w:lang w:val="cs-CZ"/>
        </w:rPr>
      </w:pPr>
      <w:r w:rsidRPr="00A433F6">
        <w:rPr>
          <w:rFonts w:ascii="Calibri" w:eastAsia="Calibri" w:hAnsi="Calibri" w:cstheme="minorHAnsi"/>
          <w:lang w:val="cs-CZ"/>
        </w:rPr>
        <w:t xml:space="preserve">detailní konzultace jednotlivých aspektů svozové firmy s TS Malá Haná (Ing. Dočkalová) </w:t>
      </w:r>
    </w:p>
    <w:p w14:paraId="31C72260" w14:textId="01EE9621" w:rsidR="00B01BAB" w:rsidRPr="00A433F6" w:rsidRDefault="00B01BAB" w:rsidP="00AE3D9C">
      <w:pPr>
        <w:pStyle w:val="Default"/>
        <w:numPr>
          <w:ilvl w:val="0"/>
          <w:numId w:val="53"/>
        </w:numPr>
        <w:jc w:val="both"/>
        <w:rPr>
          <w:rFonts w:ascii="Calibri" w:eastAsia="Calibri" w:hAnsi="Calibri" w:cstheme="minorHAnsi"/>
          <w:lang w:val="cs-CZ"/>
        </w:rPr>
      </w:pPr>
      <w:r w:rsidRPr="00A433F6">
        <w:rPr>
          <w:rFonts w:ascii="Calibri" w:eastAsia="Calibri" w:hAnsi="Calibri" w:cstheme="minorHAnsi"/>
          <w:lang w:val="cs-CZ"/>
        </w:rPr>
        <w:t xml:space="preserve">(provozní, technické, personální, organizační, právní, atd) </w:t>
      </w:r>
    </w:p>
    <w:p w14:paraId="3F7E9298" w14:textId="356031F2" w:rsidR="00B01BAB" w:rsidRPr="00A433F6" w:rsidRDefault="00B01BAB" w:rsidP="00AE3D9C">
      <w:pPr>
        <w:pStyle w:val="Default"/>
        <w:numPr>
          <w:ilvl w:val="0"/>
          <w:numId w:val="53"/>
        </w:numPr>
        <w:jc w:val="both"/>
        <w:rPr>
          <w:rFonts w:ascii="Calibri" w:eastAsia="Calibri" w:hAnsi="Calibri" w:cstheme="minorHAnsi"/>
          <w:lang w:val="cs-CZ"/>
        </w:rPr>
      </w:pPr>
      <w:r w:rsidRPr="00A433F6">
        <w:rPr>
          <w:rFonts w:ascii="Calibri" w:eastAsia="Calibri" w:hAnsi="Calibri" w:cstheme="minorHAnsi"/>
          <w:lang w:val="cs-CZ"/>
        </w:rPr>
        <w:t>sesbírána a analyzována data od jednotlivých obcí a měst</w:t>
      </w:r>
    </w:p>
    <w:p w14:paraId="75CAA343" w14:textId="41D4C1DB" w:rsidR="00B01BAB" w:rsidRPr="00A433F6" w:rsidRDefault="00B01BAB" w:rsidP="00AE3D9C">
      <w:pPr>
        <w:pStyle w:val="Default"/>
        <w:numPr>
          <w:ilvl w:val="0"/>
          <w:numId w:val="53"/>
        </w:numPr>
        <w:jc w:val="both"/>
        <w:rPr>
          <w:rFonts w:ascii="Calibri" w:eastAsia="Calibri" w:hAnsi="Calibri" w:cstheme="minorHAnsi"/>
          <w:lang w:val="cs-CZ"/>
        </w:rPr>
      </w:pPr>
      <w:r w:rsidRPr="00A433F6">
        <w:rPr>
          <w:rFonts w:ascii="Calibri" w:eastAsia="Calibri" w:hAnsi="Calibri" w:cstheme="minorHAnsi"/>
          <w:lang w:val="cs-CZ"/>
        </w:rPr>
        <w:t xml:space="preserve">připraven plán komunikace záměru zastupitelstvům členských měst a obcí </w:t>
      </w:r>
    </w:p>
    <w:p w14:paraId="488F4BD4" w14:textId="3902275C" w:rsidR="00B01BAB" w:rsidRPr="00A433F6" w:rsidRDefault="00B01BAB" w:rsidP="00A15F1E">
      <w:pPr>
        <w:pStyle w:val="Default"/>
        <w:jc w:val="both"/>
        <w:rPr>
          <w:rFonts w:ascii="Calibri" w:eastAsia="Calibri" w:hAnsi="Calibri" w:cstheme="minorHAnsi"/>
          <w:lang w:val="cs-CZ"/>
        </w:rPr>
      </w:pPr>
    </w:p>
    <w:p w14:paraId="22ACD72F" w14:textId="3D16D4A5" w:rsidR="00B01BAB" w:rsidRPr="00A433F6" w:rsidRDefault="00B01BAB" w:rsidP="00A15F1E">
      <w:pPr>
        <w:pStyle w:val="Default"/>
        <w:jc w:val="both"/>
        <w:rPr>
          <w:rFonts w:ascii="Calibri" w:eastAsia="Calibri" w:hAnsi="Calibri" w:cstheme="minorHAnsi"/>
          <w:lang w:val="cs-CZ"/>
        </w:rPr>
      </w:pPr>
      <w:r w:rsidRPr="00A433F6">
        <w:rPr>
          <w:rFonts w:ascii="Calibri" w:eastAsia="Calibri" w:hAnsi="Calibri" w:cstheme="minorHAnsi"/>
          <w:lang w:val="cs-CZ"/>
        </w:rPr>
        <w:t>Co je třeba udělat:</w:t>
      </w:r>
    </w:p>
    <w:p w14:paraId="7A120B08" w14:textId="3B107B22"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t xml:space="preserve">dokončení analýzy dat a vytvoření modelu fungování svozové firmy </w:t>
      </w:r>
    </w:p>
    <w:p w14:paraId="213E32DC" w14:textId="5A1200A0"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t>příprava „základní informace“ pro zastupitele členských měst a obcí (polovina května)</w:t>
      </w:r>
    </w:p>
    <w:p w14:paraId="6A31ECA0" w14:textId="77C7C477"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t>prezentace záměru založení svozové firmy zastupitelům členských měst a obcí (7.</w:t>
      </w:r>
      <w:r w:rsidR="002A2416" w:rsidRPr="00A433F6">
        <w:rPr>
          <w:rFonts w:ascii="Calibri" w:eastAsia="Calibri" w:hAnsi="Calibri" w:cstheme="minorHAnsi"/>
          <w:lang w:val="cs-CZ"/>
        </w:rPr>
        <w:t xml:space="preserve"> </w:t>
      </w:r>
      <w:r w:rsidRPr="00A433F6">
        <w:rPr>
          <w:rFonts w:ascii="Calibri" w:eastAsia="Calibri" w:hAnsi="Calibri" w:cstheme="minorHAnsi"/>
          <w:lang w:val="cs-CZ"/>
        </w:rPr>
        <w:t xml:space="preserve">6.) </w:t>
      </w:r>
    </w:p>
    <w:p w14:paraId="184F93A3" w14:textId="76A51880"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t>kroky spojené se založením DSO – smlouva, stanovy, schválení vstupu do DSO (</w:t>
      </w:r>
      <w:r w:rsidR="004F6D06" w:rsidRPr="00A433F6">
        <w:rPr>
          <w:rFonts w:ascii="Calibri" w:eastAsia="Calibri" w:hAnsi="Calibri" w:cstheme="minorHAnsi"/>
          <w:lang w:val="cs-CZ"/>
        </w:rPr>
        <w:t>6-8/2021</w:t>
      </w:r>
      <w:r w:rsidRPr="00A433F6">
        <w:rPr>
          <w:rFonts w:ascii="Calibri" w:eastAsia="Calibri" w:hAnsi="Calibri" w:cstheme="minorHAnsi"/>
          <w:lang w:val="cs-CZ"/>
        </w:rPr>
        <w:t>)</w:t>
      </w:r>
    </w:p>
    <w:p w14:paraId="559819EC" w14:textId="4C0E303C"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t>komunikace s občany členský</w:t>
      </w:r>
      <w:r w:rsidR="006306B9" w:rsidRPr="00A433F6">
        <w:rPr>
          <w:rFonts w:ascii="Calibri" w:eastAsia="Calibri" w:hAnsi="Calibri" w:cstheme="minorHAnsi"/>
          <w:lang w:val="cs-CZ"/>
        </w:rPr>
        <w:t>ch</w:t>
      </w:r>
      <w:r w:rsidRPr="00A433F6">
        <w:rPr>
          <w:rFonts w:ascii="Calibri" w:eastAsia="Calibri" w:hAnsi="Calibri" w:cstheme="minorHAnsi"/>
          <w:lang w:val="cs-CZ"/>
        </w:rPr>
        <w:t xml:space="preserve"> měst a obcí – září/říjen </w:t>
      </w:r>
    </w:p>
    <w:p w14:paraId="5642D7AC" w14:textId="318EFE82"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t xml:space="preserve">založení svozové </w:t>
      </w:r>
      <w:r w:rsidR="006306B9" w:rsidRPr="00A433F6">
        <w:rPr>
          <w:rFonts w:ascii="Calibri" w:eastAsia="Calibri" w:hAnsi="Calibri" w:cstheme="minorHAnsi"/>
          <w:lang w:val="cs-CZ"/>
        </w:rPr>
        <w:t>firmy – říjen</w:t>
      </w:r>
      <w:r w:rsidRPr="00A433F6">
        <w:rPr>
          <w:rFonts w:ascii="Calibri" w:eastAsia="Calibri" w:hAnsi="Calibri" w:cstheme="minorHAnsi"/>
          <w:lang w:val="cs-CZ"/>
        </w:rPr>
        <w:t>/listopad</w:t>
      </w:r>
    </w:p>
    <w:p w14:paraId="734B5306" w14:textId="77777777"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lastRenderedPageBreak/>
        <w:t xml:space="preserve">polovina května – představení modelu fungování svozové firmy starostům </w:t>
      </w:r>
    </w:p>
    <w:p w14:paraId="2BBD0C2F" w14:textId="2AD26B63"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t>druhá polovina května/první týden v červnu – předjednání projektu se zastupiteli</w:t>
      </w:r>
    </w:p>
    <w:p w14:paraId="41DFAA70" w14:textId="28E24A6E"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t>7.</w:t>
      </w:r>
      <w:r w:rsidR="002A2416" w:rsidRPr="00A433F6">
        <w:rPr>
          <w:rFonts w:ascii="Calibri" w:eastAsia="Calibri" w:hAnsi="Calibri" w:cstheme="minorHAnsi"/>
          <w:lang w:val="cs-CZ"/>
        </w:rPr>
        <w:t xml:space="preserve"> </w:t>
      </w:r>
      <w:r w:rsidRPr="00A433F6">
        <w:rPr>
          <w:rFonts w:ascii="Calibri" w:eastAsia="Calibri" w:hAnsi="Calibri" w:cstheme="minorHAnsi"/>
          <w:lang w:val="cs-CZ"/>
        </w:rPr>
        <w:t>6. – společné jednání zastupitelstev členských obcí virtuáln</w:t>
      </w:r>
      <w:r w:rsidR="00721480" w:rsidRPr="00A433F6">
        <w:rPr>
          <w:rFonts w:ascii="Calibri" w:eastAsia="Calibri" w:hAnsi="Calibri" w:cstheme="minorHAnsi"/>
          <w:lang w:val="cs-CZ"/>
        </w:rPr>
        <w:t>í</w:t>
      </w:r>
      <w:r w:rsidRPr="00A433F6">
        <w:rPr>
          <w:rFonts w:ascii="Calibri" w:eastAsia="Calibri" w:hAnsi="Calibri" w:cstheme="minorHAnsi"/>
          <w:lang w:val="cs-CZ"/>
        </w:rPr>
        <w:t xml:space="preserve"> formou – prezentace zkušeností z Malé Hané (Ing. Dočkalová) + oficiální představení projektu svozové firmy RDB</w:t>
      </w:r>
    </w:p>
    <w:p w14:paraId="3C9A7529" w14:textId="73F78554" w:rsidR="00B01BAB" w:rsidRPr="00A433F6" w:rsidRDefault="00B01BAB" w:rsidP="00AE3D9C">
      <w:pPr>
        <w:pStyle w:val="Default"/>
        <w:numPr>
          <w:ilvl w:val="0"/>
          <w:numId w:val="54"/>
        </w:numPr>
        <w:jc w:val="both"/>
        <w:rPr>
          <w:rFonts w:ascii="Calibri" w:eastAsia="Calibri" w:hAnsi="Calibri" w:cstheme="minorHAnsi"/>
          <w:lang w:val="cs-CZ"/>
        </w:rPr>
      </w:pPr>
      <w:r w:rsidRPr="00A433F6">
        <w:rPr>
          <w:rFonts w:ascii="Calibri" w:eastAsia="Calibri" w:hAnsi="Calibri" w:cstheme="minorHAnsi"/>
          <w:lang w:val="cs-CZ"/>
        </w:rPr>
        <w:t>v období po 7.</w:t>
      </w:r>
      <w:r w:rsidR="002A2416" w:rsidRPr="00A433F6">
        <w:rPr>
          <w:rFonts w:ascii="Calibri" w:eastAsia="Calibri" w:hAnsi="Calibri" w:cstheme="minorHAnsi"/>
          <w:lang w:val="cs-CZ"/>
        </w:rPr>
        <w:t xml:space="preserve"> </w:t>
      </w:r>
      <w:r w:rsidRPr="00A433F6">
        <w:rPr>
          <w:rFonts w:ascii="Calibri" w:eastAsia="Calibri" w:hAnsi="Calibri" w:cstheme="minorHAnsi"/>
          <w:lang w:val="cs-CZ"/>
        </w:rPr>
        <w:t xml:space="preserve">6. - zahájení schvalovacího procesu spojeného se založením DSO  </w:t>
      </w:r>
    </w:p>
    <w:p w14:paraId="4081F737" w14:textId="5078683E" w:rsidR="000D6DB5" w:rsidRPr="00A433F6" w:rsidRDefault="000D6DB5" w:rsidP="00A15F1E">
      <w:pPr>
        <w:spacing w:line="240" w:lineRule="auto"/>
        <w:jc w:val="both"/>
        <w:rPr>
          <w:rFonts w:eastAsia="Calibri" w:cs="Calibri"/>
          <w:b/>
          <w:i/>
          <w:color w:val="FF0000"/>
          <w:sz w:val="24"/>
          <w:szCs w:val="24"/>
        </w:rPr>
      </w:pPr>
      <w:r w:rsidRPr="00A433F6">
        <w:rPr>
          <w:rFonts w:eastAsia="Calibri" w:cs="Calibri"/>
          <w:b/>
          <w:i/>
          <w:color w:val="FF0000"/>
          <w:sz w:val="24"/>
          <w:szCs w:val="24"/>
        </w:rPr>
        <w:t>Zastupitelstvo obce Lety bere na vědomí</w:t>
      </w:r>
      <w:r w:rsidR="006306B9" w:rsidRPr="00A433F6">
        <w:rPr>
          <w:rFonts w:eastAsia="Calibri" w:cs="Calibri"/>
          <w:b/>
          <w:i/>
          <w:color w:val="FF0000"/>
          <w:sz w:val="24"/>
          <w:szCs w:val="24"/>
        </w:rPr>
        <w:t>.</w:t>
      </w:r>
    </w:p>
    <w:p w14:paraId="6B213857" w14:textId="5D6E50AB" w:rsidR="00A523E7" w:rsidRPr="00A433F6" w:rsidRDefault="00A523E7" w:rsidP="00A15F1E">
      <w:pPr>
        <w:pStyle w:val="Bezmezer"/>
        <w:rPr>
          <w:rFonts w:ascii="Calibri" w:eastAsia="Calibri" w:hAnsi="Calibri" w:cs="Calibri"/>
          <w:color w:val="FF0000"/>
          <w:sz w:val="16"/>
          <w:szCs w:val="16"/>
          <w:u w:val="none"/>
        </w:rPr>
      </w:pPr>
    </w:p>
    <w:p w14:paraId="3CF7F088" w14:textId="048DD052" w:rsidR="00AE3D9C" w:rsidRPr="00A433F6" w:rsidRDefault="00AE3D9C" w:rsidP="00AE3D9C">
      <w:pPr>
        <w:pStyle w:val="Bezmezer"/>
        <w:numPr>
          <w:ilvl w:val="0"/>
          <w:numId w:val="47"/>
        </w:numPr>
        <w:rPr>
          <w:rFonts w:ascii="Calibri" w:eastAsia="Calibri" w:hAnsi="Calibri" w:cs="Calibri"/>
          <w:i w:val="0"/>
          <w:iCs w:val="0"/>
          <w:sz w:val="28"/>
          <w:szCs w:val="28"/>
          <w:u w:val="none"/>
        </w:rPr>
      </w:pPr>
      <w:r w:rsidRPr="00A433F6">
        <w:rPr>
          <w:rFonts w:ascii="Calibri" w:eastAsia="Calibri" w:hAnsi="Calibri" w:cs="Calibri"/>
          <w:i w:val="0"/>
          <w:iCs w:val="0"/>
          <w:sz w:val="28"/>
          <w:szCs w:val="28"/>
          <w:u w:val="none"/>
        </w:rPr>
        <w:t>Zadání zastavovací studie sportovního areálu u MŠ a ZŠ</w:t>
      </w:r>
    </w:p>
    <w:p w14:paraId="2A09A800" w14:textId="646C63ED" w:rsidR="00AE3D9C" w:rsidRPr="00A433F6" w:rsidRDefault="00AE3D9C" w:rsidP="00A15F1E">
      <w:pPr>
        <w:pStyle w:val="xmsonormal"/>
        <w:jc w:val="both"/>
        <w:rPr>
          <w:rFonts w:eastAsia="Calibri"/>
          <w:sz w:val="24"/>
          <w:szCs w:val="24"/>
        </w:rPr>
      </w:pPr>
      <w:r w:rsidRPr="00A433F6">
        <w:rPr>
          <w:rFonts w:eastAsia="Calibri"/>
          <w:sz w:val="24"/>
          <w:szCs w:val="24"/>
        </w:rPr>
        <w:t>Předsedající navrhla projednat</w:t>
      </w:r>
      <w:r w:rsidRPr="00A433F6">
        <w:rPr>
          <w:rFonts w:eastAsia="Calibri" w:cs="Times New Roman"/>
          <w:sz w:val="24"/>
          <w:szCs w:val="24"/>
        </w:rPr>
        <w:t xml:space="preserve"> </w:t>
      </w:r>
      <w:r w:rsidRPr="00A433F6">
        <w:rPr>
          <w:rFonts w:eastAsia="Calibri"/>
          <w:sz w:val="24"/>
          <w:szCs w:val="24"/>
        </w:rPr>
        <w:t xml:space="preserve">zadání zastavovací studie pro přípravu sportovního areálu u ZŠ a MŠ. Zatím přišla nabídka od architektonické </w:t>
      </w:r>
      <w:r w:rsidR="00BD0DCE" w:rsidRPr="00A433F6">
        <w:rPr>
          <w:rFonts w:eastAsia="Calibri"/>
          <w:sz w:val="24"/>
          <w:szCs w:val="24"/>
        </w:rPr>
        <w:t>kanceláře ,</w:t>
      </w:r>
      <w:r w:rsidR="00BD7967" w:rsidRPr="00A433F6">
        <w:rPr>
          <w:rFonts w:eastAsia="Calibri"/>
          <w:sz w:val="24"/>
          <w:szCs w:val="24"/>
        </w:rPr>
        <w:t>,ra</w:t>
      </w:r>
      <w:r w:rsidRPr="00A433F6">
        <w:rPr>
          <w:rFonts w:eastAsia="Calibri"/>
          <w:sz w:val="24"/>
          <w:szCs w:val="24"/>
        </w:rPr>
        <w:t>15</w:t>
      </w:r>
      <w:r w:rsidR="00646C74" w:rsidRPr="00A433F6">
        <w:rPr>
          <w:rFonts w:eastAsia="Calibri"/>
          <w:sz w:val="24"/>
          <w:szCs w:val="24"/>
        </w:rPr>
        <w:t>“</w:t>
      </w:r>
      <w:r w:rsidRPr="00A433F6">
        <w:rPr>
          <w:rFonts w:eastAsia="Calibri"/>
          <w:sz w:val="24"/>
          <w:szCs w:val="24"/>
        </w:rPr>
        <w:t xml:space="preserve"> celkem za 118 tis. Kč bez DPH.</w:t>
      </w:r>
    </w:p>
    <w:p w14:paraId="1025EB77" w14:textId="5ED48241" w:rsidR="00646C74" w:rsidRPr="00A433F6" w:rsidRDefault="00646C74" w:rsidP="00A15F1E">
      <w:pPr>
        <w:pStyle w:val="xmsonormal"/>
        <w:jc w:val="both"/>
        <w:rPr>
          <w:rFonts w:eastAsia="Calibri"/>
          <w:b/>
          <w:bCs/>
          <w:i/>
          <w:iCs/>
          <w:color w:val="FF0000"/>
          <w:sz w:val="24"/>
          <w:szCs w:val="24"/>
        </w:rPr>
      </w:pPr>
      <w:r w:rsidRPr="00A433F6">
        <w:rPr>
          <w:rFonts w:eastAsia="Calibri"/>
          <w:b/>
          <w:bCs/>
          <w:i/>
          <w:iCs/>
          <w:color w:val="FF0000"/>
          <w:sz w:val="24"/>
          <w:szCs w:val="24"/>
        </w:rPr>
        <w:t>Zastupitelstvo obce Lety bere na vědomí.</w:t>
      </w:r>
    </w:p>
    <w:p w14:paraId="0FBB1472" w14:textId="77777777" w:rsidR="00AE3D9C" w:rsidRPr="00A433F6" w:rsidRDefault="00AE3D9C" w:rsidP="00422BF3">
      <w:pPr>
        <w:pStyle w:val="xmsonormal"/>
        <w:rPr>
          <w:rFonts w:cs="Times New Roman"/>
          <w:b/>
          <w:bCs/>
          <w:sz w:val="24"/>
          <w:szCs w:val="24"/>
        </w:rPr>
      </w:pPr>
    </w:p>
    <w:p w14:paraId="3D17846A" w14:textId="321CE394" w:rsidR="00422BF3" w:rsidRPr="00A433F6" w:rsidRDefault="00422BF3" w:rsidP="00422BF3">
      <w:pPr>
        <w:pStyle w:val="xmsonormal"/>
        <w:rPr>
          <w:rFonts w:cs="Times New Roman"/>
          <w:b/>
          <w:bCs/>
          <w:sz w:val="28"/>
          <w:szCs w:val="28"/>
        </w:rPr>
      </w:pPr>
      <w:r w:rsidRPr="00A433F6">
        <w:rPr>
          <w:rFonts w:cs="Times New Roman"/>
          <w:b/>
          <w:bCs/>
          <w:sz w:val="28"/>
          <w:szCs w:val="28"/>
        </w:rPr>
        <w:t>Dále</w:t>
      </w:r>
      <w:r w:rsidR="0079321E" w:rsidRPr="00A433F6">
        <w:rPr>
          <w:rFonts w:cs="Times New Roman"/>
          <w:b/>
          <w:bCs/>
          <w:sz w:val="28"/>
          <w:szCs w:val="28"/>
        </w:rPr>
        <w:t xml:space="preserve"> bylo projednáno:</w:t>
      </w:r>
    </w:p>
    <w:p w14:paraId="69C087F8" w14:textId="4A3FADA6" w:rsidR="00D2761F" w:rsidRPr="00A433F6" w:rsidRDefault="000C179F" w:rsidP="00646C74">
      <w:pPr>
        <w:pStyle w:val="xmsonormal"/>
        <w:numPr>
          <w:ilvl w:val="0"/>
          <w:numId w:val="56"/>
        </w:numPr>
        <w:rPr>
          <w:b/>
          <w:bCs/>
          <w:sz w:val="28"/>
          <w:szCs w:val="28"/>
        </w:rPr>
      </w:pPr>
      <w:r w:rsidRPr="00A433F6">
        <w:rPr>
          <w:b/>
          <w:bCs/>
          <w:sz w:val="28"/>
          <w:szCs w:val="28"/>
        </w:rPr>
        <w:t>Žádost o snížení poplatku za odvoz odpadu</w:t>
      </w:r>
    </w:p>
    <w:p w14:paraId="3F40F47C" w14:textId="3E7319F1" w:rsidR="002238E0" w:rsidRPr="00A433F6" w:rsidRDefault="000C179F" w:rsidP="00A15F1E">
      <w:pPr>
        <w:pStyle w:val="xmsonormal"/>
        <w:jc w:val="both"/>
        <w:rPr>
          <w:sz w:val="24"/>
          <w:szCs w:val="24"/>
        </w:rPr>
      </w:pPr>
      <w:r w:rsidRPr="00A433F6">
        <w:rPr>
          <w:sz w:val="24"/>
          <w:szCs w:val="24"/>
        </w:rPr>
        <w:t>Předsedající sdělila podrobnosti o žádosti přijaté pod č.j. 719/2021/OÚ, kterou podala paní Helena Čermáková. V žádosti obec žádá o snížení poplatku za svoz komunálního odpadu za rok 2021 na polovinu – což u měsíčního svozu odpadu, ke kterému je přihlášena</w:t>
      </w:r>
      <w:r w:rsidR="002238E0" w:rsidRPr="00A433F6">
        <w:rPr>
          <w:sz w:val="24"/>
          <w:szCs w:val="24"/>
        </w:rPr>
        <w:t>,</w:t>
      </w:r>
      <w:r w:rsidR="004F6D06" w:rsidRPr="00A433F6">
        <w:rPr>
          <w:sz w:val="24"/>
          <w:szCs w:val="24"/>
        </w:rPr>
        <w:t xml:space="preserve"> činí 500 </w:t>
      </w:r>
      <w:r w:rsidRPr="00A433F6">
        <w:rPr>
          <w:sz w:val="24"/>
          <w:szCs w:val="24"/>
        </w:rPr>
        <w:t xml:space="preserve">Kč.  </w:t>
      </w:r>
    </w:p>
    <w:p w14:paraId="458914EC" w14:textId="6A2FE323" w:rsidR="000C179F" w:rsidRPr="00A433F6" w:rsidRDefault="000C179F" w:rsidP="00A15F1E">
      <w:pPr>
        <w:pStyle w:val="xmsonormal"/>
        <w:jc w:val="both"/>
        <w:rPr>
          <w:sz w:val="24"/>
          <w:szCs w:val="24"/>
        </w:rPr>
      </w:pPr>
      <w:r w:rsidRPr="00A433F6">
        <w:rPr>
          <w:sz w:val="24"/>
          <w:szCs w:val="24"/>
        </w:rPr>
        <w:t>Žádost je odůvodněna skutečností, že bylo vyhlášeno omezení pohybu z místa trvalého bydliště (vládní nařízení v době trvání nouzového stavu) a tudíž nebylo možné dům čp. 127 celoročně využívat. I nadále neplánuj</w:t>
      </w:r>
      <w:r w:rsidR="002238E0" w:rsidRPr="00A433F6">
        <w:rPr>
          <w:sz w:val="24"/>
          <w:szCs w:val="24"/>
        </w:rPr>
        <w:t>e</w:t>
      </w:r>
      <w:r w:rsidRPr="00A433F6">
        <w:rPr>
          <w:sz w:val="24"/>
          <w:szCs w:val="24"/>
        </w:rPr>
        <w:t xml:space="preserve"> se v domě zdržovat celoročně, pouze v letních či podzimních měsících. Z tohoto důvodu žadatelce postačuje vyvážení odpadu pouze v tomto zmiňovaném období.</w:t>
      </w:r>
    </w:p>
    <w:p w14:paraId="1463F71A" w14:textId="6AD745BA" w:rsidR="002238E0" w:rsidRPr="00A433F6" w:rsidRDefault="002238E0" w:rsidP="00A15F1E">
      <w:pPr>
        <w:pStyle w:val="Standard"/>
        <w:spacing w:after="120"/>
        <w:jc w:val="both"/>
        <w:rPr>
          <w:rFonts w:ascii="Calibri" w:hAnsi="Calibri"/>
          <w:sz w:val="22"/>
          <w:szCs w:val="22"/>
        </w:rPr>
      </w:pPr>
      <w:r w:rsidRPr="00A433F6">
        <w:rPr>
          <w:rFonts w:ascii="Calibri" w:eastAsia="Calibri" w:hAnsi="Calibri" w:cs="Calibri"/>
          <w:color w:val="FF0000"/>
          <w:sz w:val="22"/>
          <w:szCs w:val="22"/>
        </w:rPr>
        <w:t>Předsedající nechala hlasovat o usnesení v tomto znění:</w:t>
      </w:r>
    </w:p>
    <w:p w14:paraId="2A3C1AEA" w14:textId="77777777" w:rsidR="00273DD1" w:rsidRPr="00273DD1" w:rsidRDefault="00273DD1" w:rsidP="00273DD1">
      <w:pPr>
        <w:pStyle w:val="Bezmezer"/>
        <w:jc w:val="both"/>
        <w:rPr>
          <w:rFonts w:asciiTheme="minorHAnsi" w:eastAsia="Calibri" w:hAnsiTheme="minorHAnsi" w:cstheme="minorHAnsi"/>
          <w:color w:val="FF0000"/>
          <w:sz w:val="24"/>
          <w:szCs w:val="24"/>
          <w:u w:val="none"/>
        </w:rPr>
      </w:pPr>
      <w:r w:rsidRPr="00273DD1">
        <w:rPr>
          <w:rFonts w:asciiTheme="minorHAnsi" w:eastAsia="Calibri" w:hAnsiTheme="minorHAnsi" w:cstheme="minorHAnsi"/>
          <w:color w:val="FF0000"/>
          <w:sz w:val="24"/>
          <w:szCs w:val="24"/>
          <w:u w:val="none"/>
        </w:rPr>
        <w:t>Zastupitelstvo obce Lety schvaluje snížení poplatku za svoz komunálního odpadu Tarif B</w:t>
      </w:r>
    </w:p>
    <w:p w14:paraId="5EE153A1" w14:textId="77777777" w:rsidR="00273DD1" w:rsidRPr="00273DD1" w:rsidRDefault="00273DD1" w:rsidP="00273DD1">
      <w:pPr>
        <w:pStyle w:val="Bezmezer"/>
        <w:jc w:val="both"/>
        <w:rPr>
          <w:rFonts w:asciiTheme="minorHAnsi" w:eastAsia="Calibri" w:hAnsiTheme="minorHAnsi" w:cstheme="minorHAnsi"/>
          <w:color w:val="FF0000"/>
          <w:sz w:val="24"/>
          <w:szCs w:val="24"/>
          <w:u w:val="none"/>
        </w:rPr>
      </w:pPr>
      <w:r w:rsidRPr="00273DD1">
        <w:rPr>
          <w:rFonts w:asciiTheme="minorHAnsi" w:eastAsia="Calibri" w:hAnsiTheme="minorHAnsi" w:cstheme="minorHAnsi"/>
          <w:color w:val="FF0000"/>
          <w:sz w:val="24"/>
          <w:szCs w:val="24"/>
          <w:u w:val="none"/>
        </w:rPr>
        <w:t>na polovinu, tzn. 500,- Kč za rok 2021 na základě podané žádosti č.j.719/2021/OÚ ze dne</w:t>
      </w:r>
    </w:p>
    <w:p w14:paraId="024B77A1" w14:textId="0F8FCCFC" w:rsidR="002238E0" w:rsidRDefault="00273DD1" w:rsidP="00273DD1">
      <w:pPr>
        <w:pStyle w:val="Bezmezer"/>
        <w:jc w:val="both"/>
        <w:rPr>
          <w:rFonts w:asciiTheme="minorHAnsi" w:eastAsia="Calibri" w:hAnsiTheme="minorHAnsi" w:cstheme="minorHAnsi"/>
          <w:color w:val="FF0000"/>
          <w:sz w:val="24"/>
          <w:szCs w:val="24"/>
          <w:u w:val="none"/>
        </w:rPr>
      </w:pPr>
      <w:r w:rsidRPr="00273DD1">
        <w:rPr>
          <w:rFonts w:asciiTheme="minorHAnsi" w:eastAsia="Calibri" w:hAnsiTheme="minorHAnsi" w:cstheme="minorHAnsi"/>
          <w:color w:val="FF0000"/>
          <w:sz w:val="24"/>
          <w:szCs w:val="24"/>
          <w:u w:val="none"/>
        </w:rPr>
        <w:t>5.5.2021 pro dům č.p.127.</w:t>
      </w:r>
    </w:p>
    <w:p w14:paraId="1AB7AB60" w14:textId="77777777" w:rsidR="00273DD1" w:rsidRPr="00273DD1" w:rsidRDefault="00273DD1" w:rsidP="00273DD1">
      <w:pPr>
        <w:pStyle w:val="Bezmezer"/>
        <w:rPr>
          <w:rFonts w:asciiTheme="minorHAnsi" w:eastAsia="Calibri" w:hAnsiTheme="minorHAnsi" w:cstheme="minorHAnsi"/>
          <w:color w:val="FF0000"/>
          <w:sz w:val="24"/>
          <w:szCs w:val="24"/>
          <w:u w:val="none"/>
        </w:rPr>
      </w:pPr>
    </w:p>
    <w:tbl>
      <w:tblPr>
        <w:tblW w:w="9072" w:type="dxa"/>
        <w:jc w:val="center"/>
        <w:tblLayout w:type="fixed"/>
        <w:tblCellMar>
          <w:left w:w="10" w:type="dxa"/>
          <w:right w:w="10" w:type="dxa"/>
        </w:tblCellMar>
        <w:tblLook w:val="0000" w:firstRow="0" w:lastRow="0" w:firstColumn="0" w:lastColumn="0" w:noHBand="0" w:noVBand="0"/>
      </w:tblPr>
      <w:tblGrid>
        <w:gridCol w:w="3685"/>
        <w:gridCol w:w="2835"/>
        <w:gridCol w:w="2552"/>
      </w:tblGrid>
      <w:tr w:rsidR="002238E0" w:rsidRPr="00A433F6" w14:paraId="5466A285"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4391F27" w14:textId="77777777" w:rsidR="002238E0" w:rsidRPr="00A433F6" w:rsidRDefault="002238E0" w:rsidP="00A15F1E">
            <w:pPr>
              <w:pStyle w:val="Standard"/>
              <w:jc w:val="both"/>
              <w:rPr>
                <w:rFonts w:ascii="Calibri" w:hAnsi="Calibri"/>
              </w:rPr>
            </w:pPr>
            <w:r w:rsidRPr="00A433F6">
              <w:rPr>
                <w:rFonts w:ascii="Calibri" w:eastAsia="Calibri" w:hAnsi="Calibri" w:cs="Calibri"/>
                <w:b/>
                <w:i/>
                <w:color w:val="FF0000"/>
              </w:rPr>
              <w:t>Výsledek hlasování:</w:t>
            </w: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E6CCF78" w14:textId="77777777" w:rsidR="002238E0" w:rsidRPr="00A433F6" w:rsidRDefault="002238E0" w:rsidP="00A15F1E">
            <w:pPr>
              <w:pStyle w:val="Standard"/>
              <w:jc w:val="both"/>
              <w:rPr>
                <w:rFonts w:ascii="Calibri" w:hAnsi="Calibri"/>
              </w:rPr>
            </w:pPr>
            <w:r w:rsidRPr="00A433F6">
              <w:rPr>
                <w:rFonts w:ascii="Calibri" w:eastAsia="Calibri" w:hAnsi="Calibri" w:cs="Calibri"/>
                <w:i/>
                <w:color w:val="FF0000"/>
              </w:rPr>
              <w:t>PRO</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F601731" w14:textId="56463B98" w:rsidR="002238E0" w:rsidRPr="00A433F6" w:rsidRDefault="00646C74" w:rsidP="00A15F1E">
            <w:pPr>
              <w:pStyle w:val="Standard"/>
              <w:jc w:val="center"/>
              <w:rPr>
                <w:rFonts w:ascii="Calibri" w:hAnsi="Calibri"/>
              </w:rPr>
            </w:pPr>
            <w:r w:rsidRPr="00A433F6">
              <w:rPr>
                <w:rFonts w:ascii="Calibri" w:eastAsia="Calibri" w:hAnsi="Calibri" w:cs="Calibri"/>
                <w:i/>
                <w:color w:val="FF0000"/>
              </w:rPr>
              <w:t>0</w:t>
            </w:r>
          </w:p>
        </w:tc>
      </w:tr>
      <w:tr w:rsidR="002238E0" w:rsidRPr="00A433F6" w14:paraId="23E52001"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00759B91" w14:textId="77777777" w:rsidR="002238E0" w:rsidRPr="00A433F6" w:rsidRDefault="002238E0"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3ADDB596" w14:textId="77777777" w:rsidR="002238E0" w:rsidRPr="00A433F6" w:rsidRDefault="002238E0" w:rsidP="00A15F1E">
            <w:pPr>
              <w:pStyle w:val="Standard"/>
              <w:jc w:val="both"/>
              <w:rPr>
                <w:rFonts w:ascii="Calibri" w:hAnsi="Calibri"/>
              </w:rPr>
            </w:pPr>
            <w:r w:rsidRPr="00A433F6">
              <w:rPr>
                <w:rFonts w:ascii="Calibri" w:eastAsia="Calibri" w:hAnsi="Calibri" w:cs="Calibri"/>
                <w:i/>
                <w:color w:val="FF0000"/>
              </w:rPr>
              <w:t>PROTI</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668BFFE7" w14:textId="5B6EEE92" w:rsidR="002238E0" w:rsidRPr="00A433F6" w:rsidRDefault="00646C74" w:rsidP="00A15F1E">
            <w:pPr>
              <w:pStyle w:val="Standard"/>
              <w:jc w:val="center"/>
              <w:rPr>
                <w:rFonts w:ascii="Calibri" w:hAnsi="Calibri"/>
              </w:rPr>
            </w:pPr>
            <w:r w:rsidRPr="00A433F6">
              <w:rPr>
                <w:rFonts w:ascii="Calibri" w:eastAsia="Calibri" w:hAnsi="Calibri" w:cs="Calibri"/>
                <w:i/>
                <w:color w:val="FF0000"/>
              </w:rPr>
              <w:t>6</w:t>
            </w:r>
          </w:p>
        </w:tc>
      </w:tr>
      <w:tr w:rsidR="002238E0" w:rsidRPr="00A433F6" w14:paraId="555E18E9" w14:textId="77777777" w:rsidTr="004D02DE">
        <w:trPr>
          <w:jc w:val="center"/>
        </w:trPr>
        <w:tc>
          <w:tcPr>
            <w:tcW w:w="368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28098D19" w14:textId="77777777" w:rsidR="002238E0" w:rsidRPr="00A433F6" w:rsidRDefault="002238E0" w:rsidP="00A15F1E">
            <w:pPr>
              <w:pStyle w:val="Standard"/>
              <w:jc w:val="both"/>
              <w:rPr>
                <w:rFonts w:ascii="Calibri" w:hAnsi="Calibri" w:cs="Calibri"/>
                <w:i/>
                <w:color w:val="FF0000"/>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176BD8B" w14:textId="77777777" w:rsidR="002238E0" w:rsidRPr="00A433F6" w:rsidRDefault="002238E0" w:rsidP="00A15F1E">
            <w:pPr>
              <w:pStyle w:val="Standard"/>
              <w:jc w:val="both"/>
              <w:rPr>
                <w:rFonts w:ascii="Calibri" w:hAnsi="Calibri"/>
              </w:rPr>
            </w:pPr>
            <w:r w:rsidRPr="00A433F6">
              <w:rPr>
                <w:rFonts w:ascii="Calibri" w:eastAsia="Calibri" w:hAnsi="Calibri" w:cs="Calibri"/>
                <w:i/>
                <w:color w:val="FF0000"/>
              </w:rPr>
              <w:t>ZDRŽEL SE</w:t>
            </w:r>
          </w:p>
        </w:tc>
        <w:tc>
          <w:tcPr>
            <w:tcW w:w="2552"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14:paraId="13523F96" w14:textId="77777777" w:rsidR="002238E0" w:rsidRPr="00A433F6" w:rsidRDefault="002238E0" w:rsidP="00A15F1E">
            <w:pPr>
              <w:pStyle w:val="Standard"/>
              <w:jc w:val="center"/>
              <w:rPr>
                <w:rFonts w:ascii="Calibri" w:hAnsi="Calibri"/>
              </w:rPr>
            </w:pPr>
            <w:r w:rsidRPr="00A433F6">
              <w:rPr>
                <w:rFonts w:ascii="Calibri" w:eastAsia="Calibri" w:hAnsi="Calibri" w:cs="Calibri"/>
                <w:i/>
                <w:color w:val="FF0000"/>
              </w:rPr>
              <w:t>0</w:t>
            </w:r>
          </w:p>
        </w:tc>
      </w:tr>
    </w:tbl>
    <w:p w14:paraId="15EE7E0F" w14:textId="2973B713" w:rsidR="002238E0" w:rsidRPr="00A433F6" w:rsidRDefault="002238E0" w:rsidP="00A15F1E">
      <w:pPr>
        <w:pStyle w:val="Bezmezer"/>
        <w:rPr>
          <w:rFonts w:ascii="Calibri" w:hAnsi="Calibri"/>
          <w:sz w:val="24"/>
          <w:szCs w:val="24"/>
        </w:rPr>
      </w:pPr>
      <w:r w:rsidRPr="00A433F6">
        <w:rPr>
          <w:rFonts w:ascii="Calibri" w:eastAsia="Calibri" w:hAnsi="Calibri" w:cs="Calibri"/>
          <w:color w:val="FF0000"/>
          <w:sz w:val="24"/>
          <w:szCs w:val="24"/>
          <w:u w:val="none"/>
        </w:rPr>
        <w:t xml:space="preserve"> Usnesení číslo </w:t>
      </w:r>
      <w:r w:rsidR="002B06D2" w:rsidRPr="00A433F6">
        <w:rPr>
          <w:rFonts w:ascii="Calibri" w:eastAsia="Calibri" w:hAnsi="Calibri" w:cs="Calibri"/>
          <w:color w:val="FF0000"/>
          <w:sz w:val="24"/>
          <w:szCs w:val="24"/>
          <w:u w:val="none"/>
        </w:rPr>
        <w:t>15</w:t>
      </w:r>
      <w:r w:rsidRPr="00A433F6">
        <w:rPr>
          <w:rFonts w:ascii="Calibri" w:eastAsia="Calibri" w:hAnsi="Calibri" w:cs="Calibri"/>
          <w:color w:val="FF0000"/>
          <w:sz w:val="24"/>
          <w:szCs w:val="24"/>
          <w:u w:val="none"/>
        </w:rPr>
        <w:t xml:space="preserve">/4/2021 </w:t>
      </w:r>
      <w:r w:rsidR="00BD0DCE" w:rsidRPr="00A433F6">
        <w:rPr>
          <w:rFonts w:ascii="Calibri" w:eastAsia="Calibri" w:hAnsi="Calibri" w:cs="Calibri"/>
          <w:color w:val="FF0000"/>
          <w:sz w:val="24"/>
          <w:szCs w:val="24"/>
          <w:u w:val="none"/>
        </w:rPr>
        <w:t>ne</w:t>
      </w:r>
      <w:r w:rsidRPr="00A433F6">
        <w:rPr>
          <w:rFonts w:ascii="Calibri" w:eastAsia="Calibri" w:hAnsi="Calibri" w:cs="Calibri"/>
          <w:color w:val="FF0000"/>
          <w:sz w:val="24"/>
          <w:szCs w:val="24"/>
          <w:u w:val="none"/>
        </w:rPr>
        <w:t>bylo schváleno.</w:t>
      </w:r>
    </w:p>
    <w:p w14:paraId="7887937B" w14:textId="33107632" w:rsidR="002238E0" w:rsidRPr="00A433F6" w:rsidRDefault="002238E0" w:rsidP="00A15F1E">
      <w:pPr>
        <w:pStyle w:val="xmsonormal"/>
        <w:jc w:val="both"/>
      </w:pPr>
    </w:p>
    <w:p w14:paraId="21F8BB7D" w14:textId="77777777" w:rsidR="00646C74" w:rsidRPr="00A433F6" w:rsidRDefault="00646C74" w:rsidP="00646C74">
      <w:pPr>
        <w:pStyle w:val="xmsonormal"/>
        <w:numPr>
          <w:ilvl w:val="0"/>
          <w:numId w:val="56"/>
        </w:numPr>
        <w:rPr>
          <w:b/>
          <w:bCs/>
          <w:sz w:val="28"/>
          <w:szCs w:val="28"/>
        </w:rPr>
      </w:pPr>
      <w:bookmarkStart w:id="20" w:name="_Hlk72769757"/>
      <w:r w:rsidRPr="00A433F6">
        <w:rPr>
          <w:b/>
          <w:bCs/>
          <w:noProof/>
          <w:sz w:val="28"/>
          <w:szCs w:val="28"/>
        </w:rPr>
        <w:t>Informace o konkurzu na ředitele/ředitelku ZŠ a MŠ Lety</w:t>
      </w:r>
    </w:p>
    <w:bookmarkEnd w:id="20"/>
    <w:p w14:paraId="5E3D618E" w14:textId="081A53FE" w:rsidR="00646C74" w:rsidRPr="00A433F6" w:rsidRDefault="004F6D06" w:rsidP="00646C74">
      <w:pPr>
        <w:pStyle w:val="xmsonormal"/>
        <w:jc w:val="both"/>
        <w:rPr>
          <w:sz w:val="24"/>
          <w:szCs w:val="24"/>
        </w:rPr>
      </w:pPr>
      <w:r w:rsidRPr="00A433F6">
        <w:rPr>
          <w:sz w:val="24"/>
          <w:szCs w:val="24"/>
        </w:rPr>
        <w:t xml:space="preserve">Ing. Huplíková </w:t>
      </w:r>
      <w:r w:rsidR="00646C74" w:rsidRPr="00A433F6">
        <w:rPr>
          <w:sz w:val="24"/>
          <w:szCs w:val="24"/>
        </w:rPr>
        <w:t>podala informace ohledně konkurzu na nového ředitele/ředitelku ZŠ a MŠ Lety.</w:t>
      </w:r>
    </w:p>
    <w:p w14:paraId="73D478CC" w14:textId="77777777" w:rsidR="00646C74" w:rsidRPr="00A433F6" w:rsidRDefault="00646C74" w:rsidP="00646C74">
      <w:pPr>
        <w:pStyle w:val="xmsonormal"/>
        <w:jc w:val="both"/>
        <w:rPr>
          <w:sz w:val="24"/>
          <w:szCs w:val="24"/>
        </w:rPr>
      </w:pPr>
      <w:r w:rsidRPr="00A433F6">
        <w:rPr>
          <w:sz w:val="24"/>
          <w:szCs w:val="24"/>
        </w:rPr>
        <w:t>Do konkurzu se přihlásilo celkem 10 uchazečů. Dne 11. 5. 2021 proběhlo otevírání obálek s přihláškami do konkurzního řízení za účasti konkurzní komise. Z 10 podaných přihlášek pouze 6 splňovalo formální stránku podání žádosti, 4 přihlášení byli na základě nekompletnosti přihlášky ke konkurznímu řízení vyřazeni.</w:t>
      </w:r>
    </w:p>
    <w:p w14:paraId="392B1FBF" w14:textId="77777777" w:rsidR="00646C74" w:rsidRPr="00A433F6" w:rsidRDefault="00646C74" w:rsidP="00646C74">
      <w:pPr>
        <w:pStyle w:val="xmsonormal"/>
        <w:rPr>
          <w:sz w:val="24"/>
          <w:szCs w:val="24"/>
        </w:rPr>
      </w:pPr>
      <w:r w:rsidRPr="00A433F6">
        <w:rPr>
          <w:sz w:val="24"/>
          <w:szCs w:val="24"/>
        </w:rPr>
        <w:t xml:space="preserve">Řízený pohovor s šesti uchazeči proběhne dne 26. 5. 2021. </w:t>
      </w:r>
    </w:p>
    <w:p w14:paraId="466DC31E" w14:textId="61086FCD" w:rsidR="00646C74" w:rsidRPr="00A433F6" w:rsidRDefault="00646C74" w:rsidP="00646C74">
      <w:pPr>
        <w:pStyle w:val="xmsonormal"/>
        <w:jc w:val="both"/>
        <w:rPr>
          <w:rFonts w:eastAsia="Calibri" w:cstheme="minorHAnsi"/>
          <w:b/>
          <w:bCs/>
          <w:i/>
          <w:iCs/>
          <w:color w:val="FF0000"/>
          <w:sz w:val="24"/>
          <w:szCs w:val="24"/>
        </w:rPr>
      </w:pPr>
      <w:r w:rsidRPr="00A433F6">
        <w:rPr>
          <w:rFonts w:eastAsia="Calibri" w:cstheme="minorHAnsi"/>
          <w:b/>
          <w:bCs/>
          <w:i/>
          <w:iCs/>
          <w:color w:val="FF0000"/>
          <w:sz w:val="24"/>
          <w:szCs w:val="24"/>
        </w:rPr>
        <w:t>Zastupitelstvo bere informaci na vědomí</w:t>
      </w:r>
      <w:r w:rsidR="00BD7967" w:rsidRPr="00A433F6">
        <w:rPr>
          <w:rFonts w:eastAsia="Calibri" w:cstheme="minorHAnsi"/>
          <w:b/>
          <w:bCs/>
          <w:i/>
          <w:iCs/>
          <w:color w:val="FF0000"/>
          <w:sz w:val="24"/>
          <w:szCs w:val="24"/>
        </w:rPr>
        <w:t>.</w:t>
      </w:r>
    </w:p>
    <w:p w14:paraId="39B38665" w14:textId="77777777" w:rsidR="007A58C1" w:rsidRDefault="007A58C1" w:rsidP="00646C74">
      <w:pPr>
        <w:pStyle w:val="xmsonormal"/>
        <w:jc w:val="both"/>
        <w:rPr>
          <w:rFonts w:ascii="Times New Roman" w:eastAsia="Calibri" w:hAnsi="Times New Roman" w:cs="Times New Roman"/>
          <w:b/>
          <w:bCs/>
          <w:i/>
          <w:iCs/>
          <w:color w:val="FF0000"/>
          <w:sz w:val="24"/>
          <w:szCs w:val="24"/>
        </w:rPr>
      </w:pPr>
    </w:p>
    <w:p w14:paraId="5ED06A12" w14:textId="257EB9A6" w:rsidR="000C179F" w:rsidRPr="00A433F6" w:rsidRDefault="00503292" w:rsidP="007A58C1">
      <w:pPr>
        <w:pStyle w:val="xmsonormal"/>
        <w:numPr>
          <w:ilvl w:val="0"/>
          <w:numId w:val="56"/>
        </w:numPr>
        <w:rPr>
          <w:b/>
          <w:bCs/>
          <w:sz w:val="28"/>
          <w:szCs w:val="28"/>
        </w:rPr>
      </w:pPr>
      <w:r w:rsidRPr="00A433F6">
        <w:rPr>
          <w:b/>
          <w:bCs/>
          <w:sz w:val="28"/>
          <w:szCs w:val="28"/>
        </w:rPr>
        <w:t>Beseda: Jakou chceme mít v Letech školu?</w:t>
      </w:r>
    </w:p>
    <w:p w14:paraId="7FD97A8D" w14:textId="103F8C28" w:rsidR="00503292" w:rsidRPr="00FB4052" w:rsidRDefault="00503292" w:rsidP="00A15F1E">
      <w:pPr>
        <w:pStyle w:val="xmsonormal"/>
        <w:rPr>
          <w:sz w:val="24"/>
          <w:szCs w:val="24"/>
        </w:rPr>
      </w:pPr>
      <w:r w:rsidRPr="00FB4052">
        <w:rPr>
          <w:sz w:val="24"/>
          <w:szCs w:val="24"/>
        </w:rPr>
        <w:t>Ing. Huplíková přítomné informovala o podrobnostech:</w:t>
      </w:r>
    </w:p>
    <w:p w14:paraId="46F2E178" w14:textId="010F2B83" w:rsidR="00503292" w:rsidRPr="00A433F6" w:rsidRDefault="00503292" w:rsidP="00A15F1E">
      <w:pPr>
        <w:pStyle w:val="xmsonormal"/>
        <w:jc w:val="both"/>
        <w:rPr>
          <w:sz w:val="24"/>
          <w:szCs w:val="24"/>
        </w:rPr>
      </w:pPr>
      <w:r w:rsidRPr="00A433F6">
        <w:rPr>
          <w:sz w:val="24"/>
          <w:szCs w:val="24"/>
        </w:rPr>
        <w:t xml:space="preserve">Dne 12. 5. 2021 proběhla beseda na téma </w:t>
      </w:r>
      <w:r w:rsidR="00DF73C2" w:rsidRPr="00A433F6">
        <w:rPr>
          <w:sz w:val="24"/>
          <w:szCs w:val="24"/>
        </w:rPr>
        <w:t>„</w:t>
      </w:r>
      <w:r w:rsidRPr="00A433F6">
        <w:rPr>
          <w:sz w:val="24"/>
          <w:szCs w:val="24"/>
        </w:rPr>
        <w:t>Jakou chceme mít školu v</w:t>
      </w:r>
      <w:r w:rsidR="00DF73C2" w:rsidRPr="00A433F6">
        <w:rPr>
          <w:sz w:val="24"/>
          <w:szCs w:val="24"/>
        </w:rPr>
        <w:t> </w:t>
      </w:r>
      <w:r w:rsidRPr="00A433F6">
        <w:rPr>
          <w:sz w:val="24"/>
          <w:szCs w:val="24"/>
        </w:rPr>
        <w:t>Letech</w:t>
      </w:r>
      <w:r w:rsidR="00DF73C2" w:rsidRPr="00A433F6">
        <w:rPr>
          <w:sz w:val="24"/>
          <w:szCs w:val="24"/>
        </w:rPr>
        <w:t>?“</w:t>
      </w:r>
      <w:r w:rsidRPr="00A433F6">
        <w:rPr>
          <w:sz w:val="24"/>
          <w:szCs w:val="24"/>
        </w:rPr>
        <w:t xml:space="preserve"> Byla odprezentována koncepce školství v Letech, průběh stavby, představena projektová dokumentace interiéru vznikající ZŠ. Harmonogram, informace o školní kuchyni a jídelně, organizace ŽS a MŠ a zveřejnění ankety o názvu školy.</w:t>
      </w:r>
    </w:p>
    <w:p w14:paraId="0D795045" w14:textId="145403C2" w:rsidR="00A523E7" w:rsidRPr="00A433F6" w:rsidRDefault="00A523E7" w:rsidP="00A15F1E">
      <w:pPr>
        <w:pStyle w:val="xmsonormal"/>
        <w:rPr>
          <w:noProof/>
        </w:rPr>
      </w:pPr>
    </w:p>
    <w:p w14:paraId="635A7097" w14:textId="26F02AC5" w:rsidR="00503292" w:rsidRPr="00A433F6" w:rsidRDefault="00482256" w:rsidP="007A58C1">
      <w:pPr>
        <w:pStyle w:val="Standard"/>
        <w:numPr>
          <w:ilvl w:val="0"/>
          <w:numId w:val="56"/>
        </w:numPr>
        <w:spacing w:after="120"/>
        <w:rPr>
          <w:rFonts w:ascii="Calibri" w:eastAsia="Calibri" w:hAnsi="Calibri" w:cs="Calibri"/>
          <w:b/>
          <w:iCs/>
          <w:sz w:val="28"/>
          <w:szCs w:val="28"/>
        </w:rPr>
      </w:pPr>
      <w:r w:rsidRPr="00A433F6">
        <w:rPr>
          <w:rFonts w:ascii="Calibri" w:eastAsia="Calibri" w:hAnsi="Calibri" w:cs="Calibri"/>
          <w:b/>
          <w:iCs/>
          <w:sz w:val="28"/>
          <w:szCs w:val="28"/>
        </w:rPr>
        <w:t xml:space="preserve">Nabídka k záměru obce Lety „Pronajmout </w:t>
      </w:r>
      <w:r w:rsidR="008F01C7" w:rsidRPr="00A433F6">
        <w:rPr>
          <w:rFonts w:ascii="Calibri" w:eastAsia="Calibri" w:hAnsi="Calibri" w:cs="Calibri"/>
          <w:b/>
          <w:iCs/>
          <w:sz w:val="28"/>
          <w:szCs w:val="28"/>
        </w:rPr>
        <w:t>školní jídelnu ZŠ Lety“</w:t>
      </w:r>
    </w:p>
    <w:p w14:paraId="5728F2B1" w14:textId="6DE8C150" w:rsidR="008F01C7" w:rsidRPr="00A433F6" w:rsidRDefault="008F01C7" w:rsidP="00A15F1E">
      <w:pPr>
        <w:pStyle w:val="Standard"/>
        <w:spacing w:after="120"/>
        <w:rPr>
          <w:rFonts w:ascii="Calibri" w:eastAsia="Calibri" w:hAnsi="Calibri"/>
          <w:bCs/>
          <w:iCs/>
        </w:rPr>
      </w:pPr>
      <w:r w:rsidRPr="00A433F6">
        <w:rPr>
          <w:rFonts w:ascii="Calibri" w:eastAsia="Calibri" w:hAnsi="Calibri" w:cs="Calibri"/>
          <w:bCs/>
          <w:iCs/>
        </w:rPr>
        <w:t xml:space="preserve">Předsedající přítomné seznámila s nabídkou od společnosti SCOLAREST – zařízení školního stravování spol. s r. o. </w:t>
      </w:r>
      <w:r w:rsidR="004F6D06" w:rsidRPr="00A433F6">
        <w:rPr>
          <w:rFonts w:ascii="Calibri" w:eastAsia="Calibri" w:hAnsi="Calibri"/>
          <w:bCs/>
          <w:iCs/>
        </w:rPr>
        <w:t xml:space="preserve"> k záměru obce pronajmout nově budovanou kuchyni v základní škole. Smlouva a další podmínky spolupráce bude předmětem dalšího jednání.</w:t>
      </w:r>
    </w:p>
    <w:p w14:paraId="0C6EE2AA" w14:textId="4573EBB2" w:rsidR="005A363D" w:rsidRPr="00A433F6" w:rsidRDefault="005A363D" w:rsidP="005A363D">
      <w:pPr>
        <w:pStyle w:val="xmsonormal"/>
        <w:jc w:val="both"/>
        <w:rPr>
          <w:rFonts w:eastAsia="Calibri" w:cstheme="minorHAnsi"/>
          <w:b/>
          <w:bCs/>
          <w:i/>
          <w:iCs/>
          <w:color w:val="FF0000"/>
          <w:sz w:val="24"/>
          <w:szCs w:val="24"/>
        </w:rPr>
      </w:pPr>
      <w:r w:rsidRPr="00A433F6">
        <w:rPr>
          <w:rFonts w:eastAsia="Calibri" w:cstheme="minorHAnsi"/>
          <w:b/>
          <w:bCs/>
          <w:i/>
          <w:iCs/>
          <w:color w:val="FF0000"/>
          <w:sz w:val="24"/>
          <w:szCs w:val="24"/>
        </w:rPr>
        <w:t>Zastupitelstvo bere informaci na vědomí</w:t>
      </w:r>
      <w:r w:rsidR="00AE3D9C" w:rsidRPr="00A433F6">
        <w:rPr>
          <w:rFonts w:eastAsia="Calibri" w:cstheme="minorHAnsi"/>
          <w:b/>
          <w:bCs/>
          <w:i/>
          <w:iCs/>
          <w:color w:val="FF0000"/>
          <w:sz w:val="24"/>
          <w:szCs w:val="24"/>
        </w:rPr>
        <w:t>.</w:t>
      </w:r>
    </w:p>
    <w:p w14:paraId="170C144F" w14:textId="77777777" w:rsidR="00AE3D9C" w:rsidRPr="00A433F6" w:rsidRDefault="00AE3D9C" w:rsidP="005A363D">
      <w:pPr>
        <w:pStyle w:val="xmsonormal"/>
        <w:jc w:val="both"/>
        <w:rPr>
          <w:rFonts w:eastAsia="Calibri" w:cstheme="minorHAnsi"/>
          <w:b/>
          <w:bCs/>
          <w:i/>
          <w:iCs/>
          <w:color w:val="FF0000"/>
        </w:rPr>
      </w:pPr>
    </w:p>
    <w:p w14:paraId="02091CF2" w14:textId="175339AE" w:rsidR="00A523E7" w:rsidRPr="00A433F6" w:rsidRDefault="009B7CE5" w:rsidP="00A15F1E">
      <w:pPr>
        <w:pStyle w:val="Standard"/>
        <w:spacing w:after="120"/>
        <w:rPr>
          <w:rFonts w:ascii="Calibri" w:eastAsia="Calibri" w:hAnsi="Calibri" w:cs="Calibri"/>
          <w:b/>
          <w:iCs/>
          <w:sz w:val="32"/>
          <w:szCs w:val="32"/>
        </w:rPr>
      </w:pPr>
      <w:r w:rsidRPr="00A433F6">
        <w:rPr>
          <w:rFonts w:ascii="Calibri" w:eastAsia="Calibri" w:hAnsi="Calibri" w:cs="Calibri"/>
          <w:b/>
          <w:iCs/>
          <w:sz w:val="32"/>
          <w:szCs w:val="32"/>
        </w:rPr>
        <w:t>6</w:t>
      </w:r>
      <w:r w:rsidR="00F878A1" w:rsidRPr="00A433F6">
        <w:rPr>
          <w:rFonts w:ascii="Calibri" w:eastAsia="Calibri" w:hAnsi="Calibri" w:cs="Calibri"/>
          <w:b/>
          <w:iCs/>
          <w:sz w:val="32"/>
          <w:szCs w:val="32"/>
        </w:rPr>
        <w:t>) Diskuze</w:t>
      </w:r>
    </w:p>
    <w:p w14:paraId="32A81408" w14:textId="3DA7782D" w:rsidR="00A523E7" w:rsidRPr="00A433F6" w:rsidRDefault="00F878A1" w:rsidP="00A15F1E">
      <w:pPr>
        <w:pStyle w:val="Standard"/>
        <w:spacing w:after="120"/>
        <w:rPr>
          <w:rFonts w:ascii="Calibri" w:eastAsia="Calibri" w:hAnsi="Calibri" w:cs="Calibri"/>
        </w:rPr>
      </w:pPr>
      <w:r w:rsidRPr="00A433F6">
        <w:rPr>
          <w:rFonts w:ascii="Calibri" w:eastAsia="Calibri" w:hAnsi="Calibri" w:cs="Calibri"/>
        </w:rPr>
        <w:t>Diskuze proběhla u jednotlivých bodů zasedání.</w:t>
      </w:r>
    </w:p>
    <w:p w14:paraId="1B7A9756" w14:textId="28517E9F" w:rsidR="0000453A" w:rsidRPr="00A433F6" w:rsidRDefault="007A58C1" w:rsidP="00B97A3A">
      <w:pPr>
        <w:pStyle w:val="Standard"/>
        <w:spacing w:after="120"/>
        <w:jc w:val="both"/>
        <w:rPr>
          <w:rFonts w:ascii="Calibri" w:hAnsi="Calibri" w:cs="Calibri"/>
        </w:rPr>
      </w:pPr>
      <w:r w:rsidRPr="00A433F6">
        <w:rPr>
          <w:rFonts w:ascii="Calibri" w:hAnsi="Calibri" w:cs="Calibri"/>
        </w:rPr>
        <w:t xml:space="preserve">Do diskuze se přihlásil p. Juppe s otázkou, co obec zamýšlí </w:t>
      </w:r>
      <w:r w:rsidR="00C92975">
        <w:rPr>
          <w:rFonts w:ascii="Calibri" w:hAnsi="Calibri" w:cs="Calibri"/>
        </w:rPr>
        <w:t xml:space="preserve">s </w:t>
      </w:r>
      <w:r w:rsidR="004F6D06" w:rsidRPr="00A433F6">
        <w:rPr>
          <w:rFonts w:ascii="Calibri" w:hAnsi="Calibri"/>
        </w:rPr>
        <w:t xml:space="preserve">lesíkem Na Výsluní a </w:t>
      </w:r>
      <w:r w:rsidRPr="00A433F6">
        <w:rPr>
          <w:rFonts w:ascii="Calibri" w:hAnsi="Calibri" w:cs="Calibri"/>
        </w:rPr>
        <w:t xml:space="preserve">s nově zaměřenou cestou v lesíku u osady Černá Skála. Paní starostka vysvětlila, že </w:t>
      </w:r>
      <w:r w:rsidR="00B97A3A" w:rsidRPr="00A433F6">
        <w:rPr>
          <w:rFonts w:ascii="Calibri" w:hAnsi="Calibri" w:cs="Calibri"/>
        </w:rPr>
        <w:t xml:space="preserve">je potřeba, aby </w:t>
      </w:r>
      <w:r w:rsidR="004F6D06" w:rsidRPr="00A433F6">
        <w:rPr>
          <w:rFonts w:ascii="Calibri" w:hAnsi="Calibri"/>
        </w:rPr>
        <w:t xml:space="preserve">nová jednosměrná </w:t>
      </w:r>
      <w:r w:rsidR="00B97A3A" w:rsidRPr="00A433F6">
        <w:rPr>
          <w:rFonts w:ascii="Calibri" w:hAnsi="Calibri" w:cs="Calibri"/>
        </w:rPr>
        <w:t>komunikace</w:t>
      </w:r>
      <w:r w:rsidR="004F6D06" w:rsidRPr="00A433F6">
        <w:rPr>
          <w:rFonts w:ascii="Calibri" w:hAnsi="Calibri"/>
        </w:rPr>
        <w:t>,</w:t>
      </w:r>
      <w:r w:rsidR="004F6D06" w:rsidRPr="00A433F6">
        <w:rPr>
          <w:rFonts w:ascii="Calibri" w:hAnsi="Calibri" w:cs="Calibri"/>
        </w:rPr>
        <w:t xml:space="preserve"> i když je ve veřejné zeleni, ale vede k RD,</w:t>
      </w:r>
      <w:r w:rsidR="00B97A3A" w:rsidRPr="00A433F6">
        <w:rPr>
          <w:rFonts w:ascii="Calibri" w:hAnsi="Calibri" w:cs="Calibri"/>
        </w:rPr>
        <w:t xml:space="preserve"> měla šíři </w:t>
      </w:r>
      <w:r w:rsidR="004F6D06" w:rsidRPr="00A433F6">
        <w:rPr>
          <w:rFonts w:ascii="Calibri" w:hAnsi="Calibri"/>
        </w:rPr>
        <w:t xml:space="preserve">alespoň </w:t>
      </w:r>
      <w:r w:rsidR="00B97A3A" w:rsidRPr="00A433F6">
        <w:rPr>
          <w:rFonts w:ascii="Calibri" w:hAnsi="Calibri" w:cs="Calibri"/>
        </w:rPr>
        <w:t>6 m. Obec rozhodně neplánuje tuto komunikaci vyasfaltovat nebo jinak zpevnit.</w:t>
      </w:r>
    </w:p>
    <w:p w14:paraId="298D6A18" w14:textId="77777777" w:rsidR="00B97A3A" w:rsidRPr="00A433F6" w:rsidRDefault="00B97A3A" w:rsidP="00B97A3A">
      <w:pPr>
        <w:pStyle w:val="Standard"/>
        <w:spacing w:after="120"/>
        <w:jc w:val="both"/>
        <w:rPr>
          <w:rFonts w:ascii="Calibri" w:hAnsi="Calibri" w:cs="Calibri"/>
        </w:rPr>
      </w:pPr>
    </w:p>
    <w:p w14:paraId="4B3275CE" w14:textId="29985013" w:rsidR="00A523E7" w:rsidRPr="00A433F6" w:rsidRDefault="00A17A50" w:rsidP="00A15F1E">
      <w:pPr>
        <w:pStyle w:val="Standard"/>
        <w:spacing w:after="120"/>
        <w:rPr>
          <w:rFonts w:ascii="Calibri" w:eastAsia="Calibri" w:hAnsi="Calibri" w:cs="Calibri"/>
          <w:b/>
          <w:i/>
          <w:sz w:val="32"/>
          <w:szCs w:val="32"/>
        </w:rPr>
      </w:pPr>
      <w:r w:rsidRPr="00A433F6">
        <w:rPr>
          <w:rFonts w:ascii="Calibri" w:eastAsia="Calibri" w:hAnsi="Calibri" w:cs="Calibri"/>
          <w:b/>
          <w:i/>
          <w:sz w:val="32"/>
          <w:szCs w:val="32"/>
        </w:rPr>
        <w:t xml:space="preserve">7) </w:t>
      </w:r>
      <w:r w:rsidR="00F878A1" w:rsidRPr="00A433F6">
        <w:rPr>
          <w:rFonts w:ascii="Calibri" w:eastAsia="Calibri" w:hAnsi="Calibri" w:cs="Calibri"/>
          <w:b/>
          <w:i/>
          <w:sz w:val="32"/>
          <w:szCs w:val="32"/>
        </w:rPr>
        <w:t>Závěr</w:t>
      </w:r>
    </w:p>
    <w:p w14:paraId="69DE4B5B" w14:textId="1F335610" w:rsidR="00A523E7" w:rsidRPr="00A433F6" w:rsidRDefault="00F878A1" w:rsidP="00A15F1E">
      <w:pPr>
        <w:pStyle w:val="Standard"/>
        <w:jc w:val="both"/>
        <w:rPr>
          <w:rFonts w:ascii="Calibri" w:hAnsi="Calibri"/>
        </w:rPr>
      </w:pPr>
      <w:r w:rsidRPr="00A433F6">
        <w:rPr>
          <w:rFonts w:ascii="Calibri" w:eastAsia="Calibri" w:hAnsi="Calibri" w:cs="Calibri"/>
        </w:rPr>
        <w:t>Veřejné zasedání bylo ukončeno ve</w:t>
      </w:r>
      <w:r w:rsidR="00B97A3A" w:rsidRPr="00A433F6">
        <w:rPr>
          <w:rFonts w:ascii="Calibri" w:eastAsia="Calibri" w:hAnsi="Calibri" w:cs="Calibri"/>
        </w:rPr>
        <w:t xml:space="preserve"> 21:15 </w:t>
      </w:r>
      <w:r w:rsidRPr="00A433F6">
        <w:rPr>
          <w:rFonts w:ascii="Calibri" w:eastAsia="Calibri" w:hAnsi="Calibri" w:cs="Calibri"/>
        </w:rPr>
        <w:t>hodin.</w:t>
      </w:r>
    </w:p>
    <w:p w14:paraId="0FFDD500" w14:textId="6663B85C" w:rsidR="00A523E7" w:rsidRDefault="00A523E7" w:rsidP="00A15F1E">
      <w:pPr>
        <w:pStyle w:val="Standard"/>
        <w:jc w:val="both"/>
        <w:rPr>
          <w:rFonts w:ascii="Calibri" w:eastAsia="Calibri" w:hAnsi="Calibri" w:cs="Calibri"/>
        </w:rPr>
      </w:pPr>
    </w:p>
    <w:p w14:paraId="1AA48694" w14:textId="34CBA2F3" w:rsidR="00EC4085" w:rsidRDefault="00EC4085" w:rsidP="00A15F1E">
      <w:pPr>
        <w:pStyle w:val="Standard"/>
        <w:jc w:val="both"/>
        <w:rPr>
          <w:rFonts w:ascii="Calibri" w:eastAsia="Calibri" w:hAnsi="Calibri" w:cs="Calibri"/>
        </w:rPr>
      </w:pPr>
    </w:p>
    <w:p w14:paraId="03370D30" w14:textId="720193CC" w:rsidR="00EC4085" w:rsidRDefault="00EC4085" w:rsidP="00A15F1E">
      <w:pPr>
        <w:pStyle w:val="Standard"/>
        <w:jc w:val="both"/>
        <w:rPr>
          <w:rFonts w:ascii="Calibri" w:eastAsia="Calibri" w:hAnsi="Calibri" w:cs="Calibri"/>
        </w:rPr>
      </w:pPr>
    </w:p>
    <w:p w14:paraId="418FDD24" w14:textId="77777777" w:rsidR="00EC4085" w:rsidRPr="00A433F6" w:rsidRDefault="00EC4085" w:rsidP="00A15F1E">
      <w:pPr>
        <w:pStyle w:val="Standard"/>
        <w:jc w:val="both"/>
        <w:rPr>
          <w:rFonts w:ascii="Calibri" w:eastAsia="Calibri" w:hAnsi="Calibri" w:cs="Calibri"/>
        </w:rPr>
      </w:pPr>
    </w:p>
    <w:p w14:paraId="3E6114AF" w14:textId="56A93864" w:rsidR="00B97A3A" w:rsidRDefault="00B97A3A" w:rsidP="00A15F1E">
      <w:pPr>
        <w:pStyle w:val="Standard"/>
        <w:jc w:val="both"/>
        <w:rPr>
          <w:rFonts w:ascii="Calibri" w:eastAsia="Calibri" w:hAnsi="Calibri" w:cs="Calibri"/>
        </w:rPr>
      </w:pPr>
    </w:p>
    <w:p w14:paraId="2B20F3C1" w14:textId="77777777" w:rsidR="00EC4085" w:rsidRPr="00A433F6" w:rsidRDefault="00EC4085" w:rsidP="00EC4085">
      <w:pPr>
        <w:pStyle w:val="Standard"/>
        <w:ind w:left="4248" w:firstLine="708"/>
        <w:jc w:val="both"/>
        <w:rPr>
          <w:rFonts w:ascii="Calibri" w:hAnsi="Calibri"/>
        </w:rPr>
      </w:pPr>
      <w:r w:rsidRPr="00A433F6">
        <w:rPr>
          <w:rFonts w:ascii="Calibri" w:eastAsia="Calibri" w:hAnsi="Calibri" w:cs="Calibri"/>
        </w:rPr>
        <w:t>Ing. Barbora Tesařová, starostka</w:t>
      </w:r>
    </w:p>
    <w:p w14:paraId="34E549F7" w14:textId="5B536950" w:rsidR="00EC4085" w:rsidRDefault="00EC4085" w:rsidP="00A15F1E">
      <w:pPr>
        <w:pStyle w:val="Standard"/>
        <w:jc w:val="both"/>
        <w:rPr>
          <w:rFonts w:ascii="Calibri" w:eastAsia="Calibri" w:hAnsi="Calibri" w:cs="Calibri"/>
        </w:rPr>
      </w:pPr>
    </w:p>
    <w:p w14:paraId="29FC0113" w14:textId="77777777" w:rsidR="00EC4085" w:rsidRPr="00A433F6" w:rsidRDefault="00EC4085" w:rsidP="00A15F1E">
      <w:pPr>
        <w:pStyle w:val="Standard"/>
        <w:jc w:val="both"/>
        <w:rPr>
          <w:rFonts w:ascii="Calibri" w:eastAsia="Calibri" w:hAnsi="Calibri" w:cs="Calibri"/>
        </w:rPr>
      </w:pPr>
    </w:p>
    <w:p w14:paraId="66B09A32" w14:textId="77777777" w:rsidR="00B97A3A" w:rsidRPr="00A433F6" w:rsidRDefault="00B97A3A" w:rsidP="00A15F1E">
      <w:pPr>
        <w:pStyle w:val="Standard"/>
        <w:jc w:val="both"/>
        <w:rPr>
          <w:rFonts w:ascii="Calibri" w:eastAsia="Calibri" w:hAnsi="Calibri" w:cs="Calibri"/>
        </w:rPr>
      </w:pPr>
    </w:p>
    <w:p w14:paraId="714E1415" w14:textId="00B97900" w:rsidR="00A523E7" w:rsidRPr="00A433F6" w:rsidRDefault="00F878A1" w:rsidP="00A15F1E">
      <w:pPr>
        <w:pStyle w:val="Standard"/>
        <w:jc w:val="both"/>
        <w:rPr>
          <w:rFonts w:ascii="Calibri" w:hAnsi="Calibri"/>
        </w:rPr>
      </w:pPr>
      <w:r w:rsidRPr="00A433F6">
        <w:rPr>
          <w:rFonts w:ascii="Calibri" w:eastAsia="Calibri" w:hAnsi="Calibri" w:cs="Calibri"/>
        </w:rPr>
        <w:t>Zapsala: Ing. Lucie Kvasničková</w:t>
      </w:r>
      <w:r w:rsidRPr="00A433F6">
        <w:rPr>
          <w:rFonts w:ascii="Calibri" w:eastAsia="Calibri" w:hAnsi="Calibri" w:cs="Calibri"/>
        </w:rPr>
        <w:tab/>
      </w:r>
      <w:r w:rsidRPr="00A433F6">
        <w:rPr>
          <w:rFonts w:ascii="Calibri" w:eastAsia="Calibri" w:hAnsi="Calibri" w:cs="Calibri"/>
        </w:rPr>
        <w:tab/>
      </w:r>
      <w:r w:rsidRPr="00A433F6">
        <w:rPr>
          <w:rFonts w:ascii="Calibri" w:eastAsia="Calibri" w:hAnsi="Calibri" w:cs="Calibri"/>
        </w:rPr>
        <w:tab/>
      </w:r>
      <w:r w:rsidRPr="00A433F6">
        <w:rPr>
          <w:rFonts w:ascii="Calibri" w:eastAsia="Calibri" w:hAnsi="Calibri" w:cs="Calibri"/>
        </w:rPr>
        <w:tab/>
      </w:r>
    </w:p>
    <w:p w14:paraId="5B655E97" w14:textId="77777777" w:rsidR="00A523E7" w:rsidRPr="00A433F6" w:rsidRDefault="00A523E7" w:rsidP="00A15F1E">
      <w:pPr>
        <w:pStyle w:val="Standard"/>
        <w:ind w:left="4956" w:firstLine="707"/>
        <w:jc w:val="both"/>
        <w:rPr>
          <w:rFonts w:ascii="Calibri" w:eastAsia="Calibri" w:hAnsi="Calibri" w:cs="Calibri"/>
        </w:rPr>
      </w:pPr>
    </w:p>
    <w:p w14:paraId="0B875DF1" w14:textId="77777777" w:rsidR="00B97A3A" w:rsidRPr="00A433F6" w:rsidRDefault="00B97A3A" w:rsidP="00A15F1E">
      <w:pPr>
        <w:pStyle w:val="Standard"/>
        <w:jc w:val="both"/>
        <w:rPr>
          <w:rFonts w:ascii="Calibri" w:eastAsia="Calibri" w:hAnsi="Calibri" w:cs="Calibri"/>
        </w:rPr>
      </w:pPr>
    </w:p>
    <w:p w14:paraId="6C6ECEE1" w14:textId="77777777" w:rsidR="008651AA" w:rsidRPr="00A433F6" w:rsidRDefault="008651AA" w:rsidP="00A15F1E">
      <w:pPr>
        <w:pStyle w:val="Standard"/>
        <w:jc w:val="both"/>
        <w:rPr>
          <w:rFonts w:ascii="Calibri" w:eastAsia="Calibri" w:hAnsi="Calibri"/>
        </w:rPr>
      </w:pPr>
    </w:p>
    <w:p w14:paraId="7203870B" w14:textId="47238B5D" w:rsidR="008651AA" w:rsidRDefault="008651AA" w:rsidP="00A15F1E">
      <w:pPr>
        <w:pStyle w:val="Standard"/>
        <w:jc w:val="both"/>
        <w:rPr>
          <w:rFonts w:ascii="Calibri" w:eastAsia="Calibri" w:hAnsi="Calibri"/>
        </w:rPr>
      </w:pPr>
    </w:p>
    <w:p w14:paraId="39A64E18" w14:textId="3C0ECA5B" w:rsidR="00EC4085" w:rsidRDefault="00EC4085" w:rsidP="00A15F1E">
      <w:pPr>
        <w:pStyle w:val="Standard"/>
        <w:jc w:val="both"/>
        <w:rPr>
          <w:rFonts w:ascii="Calibri" w:eastAsia="Calibri" w:hAnsi="Calibri"/>
        </w:rPr>
      </w:pPr>
    </w:p>
    <w:p w14:paraId="1E75E485" w14:textId="77777777" w:rsidR="00EC4085" w:rsidRPr="00A433F6" w:rsidRDefault="00EC4085" w:rsidP="00A15F1E">
      <w:pPr>
        <w:pStyle w:val="Standard"/>
        <w:jc w:val="both"/>
        <w:rPr>
          <w:rFonts w:ascii="Calibri" w:eastAsia="Calibri" w:hAnsi="Calibri"/>
        </w:rPr>
      </w:pPr>
    </w:p>
    <w:p w14:paraId="0C60B433" w14:textId="77777777" w:rsidR="008651AA" w:rsidRPr="00A433F6" w:rsidRDefault="008651AA" w:rsidP="00A15F1E">
      <w:pPr>
        <w:pStyle w:val="Standard"/>
        <w:jc w:val="both"/>
        <w:rPr>
          <w:rFonts w:ascii="Calibri" w:eastAsia="Calibri" w:hAnsi="Calibri"/>
        </w:rPr>
      </w:pPr>
    </w:p>
    <w:p w14:paraId="1275DE79" w14:textId="798F5A47" w:rsidR="00A523E7" w:rsidRPr="00A433F6" w:rsidRDefault="00F878A1" w:rsidP="00A15F1E">
      <w:pPr>
        <w:pStyle w:val="Standard"/>
        <w:jc w:val="both"/>
        <w:rPr>
          <w:rFonts w:ascii="Calibri" w:hAnsi="Calibri"/>
        </w:rPr>
      </w:pPr>
      <w:r w:rsidRPr="00A433F6">
        <w:rPr>
          <w:rFonts w:ascii="Calibri" w:eastAsia="Calibri" w:hAnsi="Calibri" w:cs="Calibri"/>
        </w:rPr>
        <w:t xml:space="preserve">Ověřovatelé: </w:t>
      </w:r>
      <w:r w:rsidRPr="00A433F6">
        <w:rPr>
          <w:rFonts w:ascii="Calibri" w:eastAsia="Calibri" w:hAnsi="Calibri" w:cs="Calibri"/>
        </w:rPr>
        <w:tab/>
      </w:r>
      <w:r w:rsidR="00C57ADD" w:rsidRPr="00A433F6">
        <w:rPr>
          <w:rFonts w:ascii="Calibri" w:eastAsia="Calibri" w:hAnsi="Calibri" w:cs="Calibri"/>
        </w:rPr>
        <w:t>Ing. Jiří Kárník</w:t>
      </w:r>
      <w:r w:rsidRPr="00A433F6">
        <w:rPr>
          <w:rFonts w:ascii="Calibri" w:eastAsia="Calibri" w:hAnsi="Calibri" w:cs="Calibri"/>
        </w:rPr>
        <w:t xml:space="preserve"> </w:t>
      </w:r>
      <w:r w:rsidRPr="00A433F6">
        <w:rPr>
          <w:rFonts w:ascii="Calibri" w:eastAsia="Calibri" w:hAnsi="Calibri" w:cs="Calibri"/>
          <w:bCs/>
          <w:iCs/>
        </w:rPr>
        <w:tab/>
      </w:r>
      <w:r w:rsidRPr="00A433F6">
        <w:rPr>
          <w:rFonts w:ascii="Calibri" w:eastAsia="Calibri" w:hAnsi="Calibri" w:cs="Calibri"/>
          <w:bCs/>
          <w:iCs/>
        </w:rPr>
        <w:tab/>
      </w:r>
      <w:r w:rsidRPr="00A433F6">
        <w:rPr>
          <w:rFonts w:ascii="Calibri" w:eastAsia="Calibri" w:hAnsi="Calibri" w:cs="Calibri"/>
          <w:bCs/>
          <w:iCs/>
        </w:rPr>
        <w:tab/>
      </w:r>
      <w:r w:rsidR="00C57ADD" w:rsidRPr="00A433F6">
        <w:rPr>
          <w:rFonts w:ascii="Calibri" w:eastAsia="Calibri" w:hAnsi="Calibri" w:cs="Calibri"/>
          <w:bCs/>
          <w:iCs/>
        </w:rPr>
        <w:tab/>
      </w:r>
      <w:r w:rsidRPr="00A433F6">
        <w:rPr>
          <w:rFonts w:ascii="Calibri" w:eastAsia="Calibri" w:hAnsi="Calibri" w:cs="Calibri"/>
          <w:bCs/>
          <w:iCs/>
        </w:rPr>
        <w:tab/>
      </w:r>
      <w:r w:rsidR="00C57ADD" w:rsidRPr="00A433F6">
        <w:rPr>
          <w:rFonts w:ascii="Calibri" w:eastAsia="Calibri" w:hAnsi="Calibri" w:cs="Calibri"/>
          <w:bCs/>
          <w:iCs/>
        </w:rPr>
        <w:t>Jiří Hudeček, DiS.</w:t>
      </w:r>
    </w:p>
    <w:p w14:paraId="0F9F62AA" w14:textId="77777777" w:rsidR="0079321E" w:rsidRPr="00A433F6" w:rsidRDefault="0079321E">
      <w:pPr>
        <w:suppressAutoHyphens w:val="0"/>
        <w:rPr>
          <w:rFonts w:eastAsia="Calibri" w:cs="Calibri"/>
          <w:bCs/>
          <w:iCs/>
          <w:sz w:val="24"/>
          <w:szCs w:val="24"/>
          <w:lang w:eastAsia="cs-CZ"/>
        </w:rPr>
      </w:pPr>
      <w:r w:rsidRPr="00A433F6">
        <w:rPr>
          <w:rFonts w:eastAsia="Calibri" w:cs="Calibri"/>
          <w:bCs/>
          <w:iCs/>
        </w:rPr>
        <w:br w:type="page"/>
      </w:r>
    </w:p>
    <w:p w14:paraId="5CD08FC5" w14:textId="74F0E4E3" w:rsidR="00A523E7" w:rsidRPr="00A433F6" w:rsidRDefault="00F878A1" w:rsidP="00A15F1E">
      <w:pPr>
        <w:pStyle w:val="Standard"/>
        <w:tabs>
          <w:tab w:val="left" w:pos="3600"/>
        </w:tabs>
        <w:rPr>
          <w:rFonts w:ascii="Calibri" w:hAnsi="Calibri" w:cs="Calibri"/>
        </w:rPr>
      </w:pPr>
      <w:r w:rsidRPr="00A433F6">
        <w:rPr>
          <w:rFonts w:ascii="Calibri" w:hAnsi="Calibri" w:cs="Calibri"/>
        </w:rPr>
        <w:lastRenderedPageBreak/>
        <w:t>č. j.</w:t>
      </w:r>
      <w:r w:rsidR="00827A67" w:rsidRPr="00A433F6">
        <w:rPr>
          <w:rFonts w:ascii="Calibri" w:hAnsi="Calibri" w:cs="Calibri"/>
        </w:rPr>
        <w:t>00799</w:t>
      </w:r>
      <w:r w:rsidRPr="00A433F6">
        <w:rPr>
          <w:rFonts w:ascii="Calibri" w:hAnsi="Calibri" w:cs="Calibri"/>
        </w:rPr>
        <w:t xml:space="preserve"> /2021/OÚ                                    </w:t>
      </w:r>
      <w:r w:rsidRPr="00A433F6">
        <w:rPr>
          <w:rFonts w:ascii="Calibri" w:hAnsi="Calibri" w:cs="Calibri"/>
        </w:rPr>
        <w:tab/>
      </w:r>
      <w:r w:rsidRPr="00A433F6">
        <w:rPr>
          <w:rFonts w:ascii="Calibri" w:hAnsi="Calibri" w:cs="Calibri"/>
        </w:rPr>
        <w:tab/>
      </w:r>
      <w:r w:rsidRPr="00A433F6">
        <w:rPr>
          <w:rFonts w:ascii="Calibri" w:hAnsi="Calibri" w:cs="Calibri"/>
        </w:rPr>
        <w:tab/>
      </w:r>
      <w:r w:rsidRPr="00A433F6">
        <w:rPr>
          <w:rFonts w:ascii="Calibri" w:hAnsi="Calibri" w:cs="Calibri"/>
        </w:rPr>
        <w:tab/>
      </w:r>
      <w:r w:rsidRPr="00A433F6">
        <w:rPr>
          <w:rFonts w:ascii="Calibri" w:hAnsi="Calibri" w:cs="Calibri"/>
        </w:rPr>
        <w:tab/>
        <w:t xml:space="preserve">        V Letech </w:t>
      </w:r>
      <w:r w:rsidR="00C57ADD" w:rsidRPr="00A433F6">
        <w:rPr>
          <w:rFonts w:ascii="Calibri" w:hAnsi="Calibri" w:cs="Calibri"/>
        </w:rPr>
        <w:t>19</w:t>
      </w:r>
      <w:r w:rsidRPr="00A433F6">
        <w:rPr>
          <w:rFonts w:ascii="Calibri" w:hAnsi="Calibri" w:cs="Calibri"/>
        </w:rPr>
        <w:t xml:space="preserve">. </w:t>
      </w:r>
      <w:r w:rsidR="00C57ADD" w:rsidRPr="00A433F6">
        <w:rPr>
          <w:rFonts w:ascii="Calibri" w:hAnsi="Calibri" w:cs="Calibri"/>
        </w:rPr>
        <w:t>5</w:t>
      </w:r>
      <w:r w:rsidRPr="00A433F6">
        <w:rPr>
          <w:rFonts w:ascii="Calibri" w:hAnsi="Calibri" w:cs="Calibri"/>
        </w:rPr>
        <w:t xml:space="preserve">. 2021    </w:t>
      </w:r>
    </w:p>
    <w:p w14:paraId="506F349D" w14:textId="77777777" w:rsidR="00A523E7" w:rsidRPr="00A433F6" w:rsidRDefault="00F878A1" w:rsidP="00A15F1E">
      <w:pPr>
        <w:pStyle w:val="Standard"/>
        <w:tabs>
          <w:tab w:val="left" w:pos="3600"/>
        </w:tabs>
        <w:jc w:val="center"/>
        <w:rPr>
          <w:rFonts w:ascii="Calibri" w:hAnsi="Calibri"/>
        </w:rPr>
      </w:pPr>
      <w:r w:rsidRPr="00A433F6">
        <w:rPr>
          <w:rFonts w:ascii="Calibri" w:hAnsi="Calibri" w:cs="Calibri"/>
          <w:b/>
          <w:u w:val="single"/>
        </w:rPr>
        <w:t>Usnesení ze zasedání zastupitelstva Obce Lety</w:t>
      </w:r>
    </w:p>
    <w:p w14:paraId="55424626" w14:textId="09DE4A02" w:rsidR="00A523E7" w:rsidRPr="00A433F6" w:rsidRDefault="00F878A1" w:rsidP="00A15F1E">
      <w:pPr>
        <w:pStyle w:val="Standard"/>
        <w:jc w:val="center"/>
        <w:rPr>
          <w:rFonts w:ascii="Calibri" w:hAnsi="Calibri"/>
        </w:rPr>
      </w:pPr>
      <w:r w:rsidRPr="00A433F6">
        <w:rPr>
          <w:rFonts w:ascii="Calibri" w:hAnsi="Calibri" w:cs="Calibri"/>
          <w:i/>
          <w:iCs/>
        </w:rPr>
        <w:t xml:space="preserve">konaného dne </w:t>
      </w:r>
      <w:r w:rsidR="00C57ADD" w:rsidRPr="00A433F6">
        <w:rPr>
          <w:rFonts w:ascii="Calibri" w:hAnsi="Calibri" w:cs="Calibri"/>
          <w:i/>
          <w:iCs/>
        </w:rPr>
        <w:t>19</w:t>
      </w:r>
      <w:r w:rsidRPr="00A433F6">
        <w:rPr>
          <w:rFonts w:ascii="Calibri" w:hAnsi="Calibri" w:cs="Calibri"/>
          <w:i/>
          <w:iCs/>
        </w:rPr>
        <w:t xml:space="preserve">. </w:t>
      </w:r>
      <w:r w:rsidR="00C57ADD" w:rsidRPr="00A433F6">
        <w:rPr>
          <w:rFonts w:ascii="Calibri" w:hAnsi="Calibri" w:cs="Calibri"/>
          <w:i/>
          <w:iCs/>
        </w:rPr>
        <w:t>5</w:t>
      </w:r>
      <w:r w:rsidRPr="00A433F6">
        <w:rPr>
          <w:rFonts w:ascii="Calibri" w:hAnsi="Calibri" w:cs="Calibri"/>
          <w:i/>
          <w:iCs/>
        </w:rPr>
        <w:t>. 2021 na Obecním úřadě</w:t>
      </w:r>
    </w:p>
    <w:p w14:paraId="498308E4" w14:textId="77777777" w:rsidR="00A523E7" w:rsidRPr="00A433F6" w:rsidRDefault="00F878A1" w:rsidP="00A15F1E">
      <w:pPr>
        <w:pStyle w:val="Standard"/>
        <w:jc w:val="center"/>
        <w:rPr>
          <w:rFonts w:ascii="Calibri" w:hAnsi="Calibri"/>
        </w:rPr>
      </w:pPr>
      <w:bookmarkStart w:id="21" w:name="_Hlk12438124"/>
      <w:r w:rsidRPr="00A433F6">
        <w:rPr>
          <w:rFonts w:ascii="Calibri" w:hAnsi="Calibri" w:cs="Calibri"/>
          <w:b/>
          <w:bCs/>
          <w:i/>
          <w:iCs/>
          <w:color w:val="00B0F0"/>
        </w:rPr>
        <w:t>Zastupitelstvo obce Lety schvaluje:</w:t>
      </w:r>
    </w:p>
    <w:bookmarkEnd w:id="21"/>
    <w:p w14:paraId="182C7FF3" w14:textId="77777777" w:rsidR="00BD0DCE" w:rsidRPr="00A433F6" w:rsidRDefault="00F878A1" w:rsidP="008B3003">
      <w:pPr>
        <w:pStyle w:val="Textvbloku"/>
        <w:ind w:left="2835" w:hanging="2835"/>
        <w:rPr>
          <w:rFonts w:ascii="Calibri" w:eastAsia="Calibri" w:hAnsi="Calibri" w:cs="Calibri"/>
          <w:sz w:val="24"/>
          <w:szCs w:val="24"/>
        </w:rPr>
      </w:pPr>
      <w:r w:rsidRPr="00A433F6">
        <w:rPr>
          <w:rFonts w:ascii="Calibri" w:eastAsia="Calibri" w:hAnsi="Calibri" w:cs="Calibri"/>
          <w:b/>
          <w:i/>
          <w:sz w:val="24"/>
          <w:szCs w:val="24"/>
        </w:rPr>
        <w:t>usnesení č. 1/</w:t>
      </w:r>
      <w:r w:rsidR="00CC5D2F" w:rsidRPr="00A433F6">
        <w:rPr>
          <w:rFonts w:ascii="Calibri" w:eastAsia="Calibri" w:hAnsi="Calibri" w:cs="Calibri"/>
          <w:b/>
          <w:i/>
          <w:sz w:val="24"/>
          <w:szCs w:val="24"/>
        </w:rPr>
        <w:t>4</w:t>
      </w:r>
      <w:r w:rsidRPr="00A433F6">
        <w:rPr>
          <w:rFonts w:ascii="Calibri" w:eastAsia="Calibri" w:hAnsi="Calibri" w:cs="Calibri"/>
          <w:b/>
          <w:i/>
          <w:sz w:val="24"/>
          <w:szCs w:val="24"/>
        </w:rPr>
        <w:t>/2021</w:t>
      </w:r>
      <w:r w:rsidRPr="00A433F6">
        <w:rPr>
          <w:rFonts w:ascii="Calibri" w:eastAsia="Calibri" w:hAnsi="Calibri" w:cs="Calibri"/>
          <w:sz w:val="24"/>
          <w:szCs w:val="24"/>
        </w:rPr>
        <w:t xml:space="preserve"> </w:t>
      </w:r>
      <w:r w:rsidR="00BD7967" w:rsidRPr="00A433F6">
        <w:rPr>
          <w:rFonts w:ascii="Calibri" w:eastAsia="Calibri" w:hAnsi="Calibri" w:cs="Calibri"/>
          <w:sz w:val="24"/>
          <w:szCs w:val="24"/>
        </w:rPr>
        <w:t xml:space="preserve"> </w:t>
      </w:r>
      <w:r w:rsidR="00BD7967" w:rsidRPr="00A433F6">
        <w:rPr>
          <w:rFonts w:ascii="Calibri" w:eastAsia="Calibri" w:hAnsi="Calibri" w:cs="Calibri"/>
          <w:sz w:val="24"/>
          <w:szCs w:val="24"/>
        </w:rPr>
        <w:tab/>
      </w:r>
      <w:r w:rsidRPr="00A433F6">
        <w:rPr>
          <w:rFonts w:ascii="Calibri" w:eastAsia="Calibri" w:hAnsi="Calibri" w:cs="Calibri"/>
          <w:sz w:val="24"/>
          <w:szCs w:val="24"/>
        </w:rPr>
        <w:t xml:space="preserve">ověřovateli zápisu Ing. </w:t>
      </w:r>
      <w:r w:rsidR="00CC5D2F" w:rsidRPr="00A433F6">
        <w:rPr>
          <w:rFonts w:ascii="Calibri" w:eastAsia="Calibri" w:hAnsi="Calibri" w:cs="Calibri"/>
          <w:sz w:val="24"/>
          <w:szCs w:val="24"/>
        </w:rPr>
        <w:t>Jiří Kárník</w:t>
      </w:r>
      <w:r w:rsidRPr="00A433F6">
        <w:rPr>
          <w:rFonts w:ascii="Calibri" w:eastAsia="Calibri" w:hAnsi="Calibri" w:cs="Calibri"/>
          <w:sz w:val="24"/>
          <w:szCs w:val="24"/>
        </w:rPr>
        <w:t xml:space="preserve"> a </w:t>
      </w:r>
      <w:r w:rsidR="00CC5D2F" w:rsidRPr="00A433F6">
        <w:rPr>
          <w:rFonts w:ascii="Calibri" w:eastAsia="Calibri" w:hAnsi="Calibri" w:cs="Calibri"/>
          <w:sz w:val="24"/>
          <w:szCs w:val="24"/>
        </w:rPr>
        <w:t>Jiří Hudeček, DiS.</w:t>
      </w:r>
      <w:r w:rsidRPr="00A433F6">
        <w:rPr>
          <w:rFonts w:ascii="Calibri" w:eastAsia="Calibri" w:hAnsi="Calibri" w:cs="Calibri"/>
          <w:sz w:val="24"/>
          <w:szCs w:val="24"/>
        </w:rPr>
        <w:t xml:space="preserve">, zapisovatelkou </w:t>
      </w:r>
    </w:p>
    <w:p w14:paraId="42F8E76C" w14:textId="52F18FF5" w:rsidR="00A523E7" w:rsidRPr="00A433F6" w:rsidRDefault="00F878A1" w:rsidP="008B3003">
      <w:pPr>
        <w:pStyle w:val="Textvbloku"/>
        <w:ind w:left="2835" w:hanging="2835"/>
        <w:rPr>
          <w:rFonts w:ascii="Calibri" w:eastAsia="Calibri" w:hAnsi="Calibri" w:cs="Calibri"/>
          <w:sz w:val="24"/>
          <w:szCs w:val="24"/>
        </w:rPr>
      </w:pPr>
      <w:r w:rsidRPr="00A433F6">
        <w:rPr>
          <w:rFonts w:ascii="Calibri" w:eastAsia="Calibri" w:hAnsi="Calibri" w:cs="Calibri"/>
          <w:sz w:val="24"/>
          <w:szCs w:val="24"/>
        </w:rPr>
        <w:t>dnešního zápisu Ing. Lucii Kvasničkovou</w:t>
      </w:r>
      <w:r w:rsidRPr="00A433F6">
        <w:rPr>
          <w:rFonts w:ascii="Calibri" w:eastAsia="Calibri" w:hAnsi="Calibri" w:cs="Calibri"/>
        </w:rPr>
        <w:t>.</w:t>
      </w:r>
    </w:p>
    <w:p w14:paraId="7554A9C9" w14:textId="0BAA07DB" w:rsidR="00A523E7" w:rsidRPr="00A433F6" w:rsidRDefault="00F878A1" w:rsidP="00A15F1E">
      <w:pPr>
        <w:pStyle w:val="Standard"/>
        <w:spacing w:before="120" w:after="120"/>
        <w:jc w:val="both"/>
        <w:rPr>
          <w:rFonts w:ascii="Calibri" w:eastAsia="Calibri" w:hAnsi="Calibri" w:cs="Calibri"/>
        </w:rPr>
      </w:pPr>
      <w:r w:rsidRPr="00A433F6">
        <w:rPr>
          <w:rFonts w:ascii="Calibri" w:eastAsia="Calibri" w:hAnsi="Calibri" w:cs="Calibri"/>
          <w:b/>
          <w:bCs/>
          <w:i/>
          <w:iCs/>
        </w:rPr>
        <w:t>usnesení č. 2/</w:t>
      </w:r>
      <w:r w:rsidR="00CC5D2F" w:rsidRPr="00A433F6">
        <w:rPr>
          <w:rFonts w:ascii="Calibri" w:eastAsia="Calibri" w:hAnsi="Calibri" w:cs="Calibri"/>
          <w:b/>
          <w:bCs/>
          <w:i/>
          <w:iCs/>
        </w:rPr>
        <w:t>4</w:t>
      </w:r>
      <w:r w:rsidRPr="00A433F6">
        <w:rPr>
          <w:rFonts w:ascii="Calibri" w:eastAsia="Calibri" w:hAnsi="Calibri" w:cs="Calibri"/>
          <w:b/>
          <w:bCs/>
          <w:i/>
          <w:iCs/>
        </w:rPr>
        <w:t xml:space="preserve">/2021 </w:t>
      </w:r>
      <w:r w:rsidRPr="00A433F6">
        <w:rPr>
          <w:rFonts w:ascii="Calibri" w:eastAsia="Calibri" w:hAnsi="Calibri" w:cs="Calibri"/>
          <w:b/>
          <w:bCs/>
          <w:i/>
          <w:iCs/>
          <w:color w:val="FF0000"/>
        </w:rPr>
        <w:tab/>
      </w:r>
      <w:r w:rsidRPr="00A433F6">
        <w:rPr>
          <w:rFonts w:ascii="Calibri" w:eastAsia="Calibri" w:hAnsi="Calibri" w:cs="Calibri"/>
        </w:rPr>
        <w:t xml:space="preserve">zápis z minulého veřejného zasedání konaného </w:t>
      </w:r>
      <w:r w:rsidR="00CC5D2F" w:rsidRPr="00A433F6">
        <w:rPr>
          <w:rFonts w:ascii="Calibri" w:eastAsia="Calibri" w:hAnsi="Calibri" w:cs="Calibri"/>
        </w:rPr>
        <w:t>7</w:t>
      </w:r>
      <w:r w:rsidRPr="00A433F6">
        <w:rPr>
          <w:rFonts w:ascii="Calibri" w:eastAsia="Calibri" w:hAnsi="Calibri" w:cs="Calibri"/>
        </w:rPr>
        <w:t xml:space="preserve">. </w:t>
      </w:r>
      <w:r w:rsidR="00CC5D2F" w:rsidRPr="00A433F6">
        <w:rPr>
          <w:rFonts w:ascii="Calibri" w:eastAsia="Calibri" w:hAnsi="Calibri" w:cs="Calibri"/>
        </w:rPr>
        <w:t>4</w:t>
      </w:r>
      <w:r w:rsidRPr="00A433F6">
        <w:rPr>
          <w:rFonts w:ascii="Calibri" w:eastAsia="Calibri" w:hAnsi="Calibri" w:cs="Calibri"/>
        </w:rPr>
        <w:t>. 2021.</w:t>
      </w:r>
    </w:p>
    <w:p w14:paraId="5DF90727" w14:textId="77777777" w:rsidR="00BD0DCE" w:rsidRPr="00A433F6" w:rsidRDefault="00F878A1" w:rsidP="008B3003">
      <w:pPr>
        <w:pStyle w:val="Textvbloku"/>
        <w:ind w:left="2835" w:hanging="2835"/>
        <w:rPr>
          <w:rFonts w:ascii="Calibri" w:eastAsia="Calibri" w:hAnsi="Calibri" w:cstheme="minorHAnsi"/>
          <w:sz w:val="24"/>
          <w:szCs w:val="24"/>
        </w:rPr>
      </w:pPr>
      <w:r w:rsidRPr="00A433F6">
        <w:rPr>
          <w:rFonts w:ascii="Calibri" w:eastAsia="Calibri" w:hAnsi="Calibri" w:cs="Calibri"/>
          <w:b/>
          <w:i/>
          <w:sz w:val="24"/>
          <w:szCs w:val="24"/>
        </w:rPr>
        <w:t>usnesení č. 3/</w:t>
      </w:r>
      <w:r w:rsidR="00CC5D2F" w:rsidRPr="00A433F6">
        <w:rPr>
          <w:rFonts w:ascii="Calibri" w:eastAsia="Calibri" w:hAnsi="Calibri" w:cs="Calibri"/>
          <w:b/>
          <w:i/>
          <w:sz w:val="24"/>
          <w:szCs w:val="24"/>
        </w:rPr>
        <w:t>4</w:t>
      </w:r>
      <w:r w:rsidRPr="00A433F6">
        <w:rPr>
          <w:rFonts w:ascii="Calibri" w:eastAsia="Calibri" w:hAnsi="Calibri" w:cs="Calibri"/>
          <w:b/>
          <w:i/>
          <w:sz w:val="24"/>
          <w:szCs w:val="24"/>
        </w:rPr>
        <w:t>/202</w:t>
      </w:r>
      <w:r w:rsidR="0000453A" w:rsidRPr="00A433F6">
        <w:rPr>
          <w:rFonts w:ascii="Calibri" w:eastAsia="Calibri" w:hAnsi="Calibri" w:cs="Calibri"/>
          <w:b/>
          <w:i/>
          <w:sz w:val="24"/>
          <w:szCs w:val="24"/>
        </w:rPr>
        <w:t>1</w:t>
      </w:r>
      <w:r w:rsidR="008B3003" w:rsidRPr="00A433F6">
        <w:rPr>
          <w:rFonts w:ascii="Calibri" w:eastAsia="Calibri" w:hAnsi="Calibri" w:cs="Calibri"/>
          <w:b/>
          <w:i/>
          <w:sz w:val="24"/>
          <w:szCs w:val="24"/>
        </w:rPr>
        <w:tab/>
      </w:r>
      <w:r w:rsidRPr="00A433F6">
        <w:rPr>
          <w:rFonts w:ascii="Calibri" w:eastAsia="Calibri" w:hAnsi="Calibri" w:cstheme="minorHAnsi"/>
          <w:sz w:val="24"/>
          <w:szCs w:val="24"/>
        </w:rPr>
        <w:t xml:space="preserve">program veřejného zasedání konaného </w:t>
      </w:r>
      <w:r w:rsidR="00CC5D2F" w:rsidRPr="00A433F6">
        <w:rPr>
          <w:rFonts w:ascii="Calibri" w:eastAsia="Calibri" w:hAnsi="Calibri" w:cstheme="minorHAnsi"/>
          <w:sz w:val="24"/>
          <w:szCs w:val="24"/>
        </w:rPr>
        <w:t>19</w:t>
      </w:r>
      <w:r w:rsidRPr="00A433F6">
        <w:rPr>
          <w:rFonts w:ascii="Calibri" w:eastAsia="Calibri" w:hAnsi="Calibri" w:cstheme="minorHAnsi"/>
          <w:sz w:val="24"/>
          <w:szCs w:val="24"/>
        </w:rPr>
        <w:t xml:space="preserve">. </w:t>
      </w:r>
      <w:r w:rsidR="00CC5D2F" w:rsidRPr="00A433F6">
        <w:rPr>
          <w:rFonts w:ascii="Calibri" w:eastAsia="Calibri" w:hAnsi="Calibri" w:cstheme="minorHAnsi"/>
          <w:sz w:val="24"/>
          <w:szCs w:val="24"/>
        </w:rPr>
        <w:t>5</w:t>
      </w:r>
      <w:r w:rsidRPr="00A433F6">
        <w:rPr>
          <w:rFonts w:ascii="Calibri" w:eastAsia="Calibri" w:hAnsi="Calibri" w:cstheme="minorHAnsi"/>
          <w:sz w:val="24"/>
          <w:szCs w:val="24"/>
        </w:rPr>
        <w:t xml:space="preserve">. 2021, který byl řádně </w:t>
      </w:r>
    </w:p>
    <w:p w14:paraId="17AB6FA0" w14:textId="7E354DDD" w:rsidR="00A523E7" w:rsidRPr="00A433F6" w:rsidRDefault="00F878A1" w:rsidP="008B3003">
      <w:pPr>
        <w:pStyle w:val="Textvbloku"/>
        <w:ind w:left="2835" w:hanging="2835"/>
        <w:rPr>
          <w:rFonts w:ascii="Calibri" w:eastAsia="Calibri" w:hAnsi="Calibri" w:cstheme="minorHAnsi"/>
          <w:sz w:val="24"/>
          <w:szCs w:val="24"/>
        </w:rPr>
      </w:pPr>
      <w:r w:rsidRPr="00A433F6">
        <w:rPr>
          <w:rFonts w:ascii="Calibri" w:eastAsia="Calibri" w:hAnsi="Calibri" w:cstheme="minorHAnsi"/>
          <w:sz w:val="24"/>
          <w:szCs w:val="24"/>
        </w:rPr>
        <w:t>vyvěšen na úřední desce</w:t>
      </w:r>
    </w:p>
    <w:p w14:paraId="26E6179B" w14:textId="77777777" w:rsidR="00A523E7" w:rsidRPr="00A433F6" w:rsidRDefault="00A523E7" w:rsidP="00A15F1E">
      <w:pPr>
        <w:pStyle w:val="Textvbloku"/>
        <w:ind w:left="0"/>
        <w:rPr>
          <w:rFonts w:ascii="Calibri" w:eastAsia="Calibri" w:hAnsi="Calibri" w:cs="Calibri"/>
          <w:b/>
          <w:i/>
          <w:sz w:val="16"/>
          <w:szCs w:val="16"/>
        </w:rPr>
      </w:pPr>
    </w:p>
    <w:p w14:paraId="64245DEA" w14:textId="3B08D9C9" w:rsidR="00A523E7" w:rsidRPr="00A433F6" w:rsidRDefault="00F878A1" w:rsidP="00A15F1E">
      <w:pPr>
        <w:pStyle w:val="Standard"/>
        <w:jc w:val="both"/>
        <w:rPr>
          <w:rFonts w:ascii="Calibri" w:hAnsi="Calibri"/>
        </w:rPr>
      </w:pPr>
      <w:r w:rsidRPr="00A433F6">
        <w:rPr>
          <w:rFonts w:ascii="Calibri" w:hAnsi="Calibri" w:cs="Calibri"/>
          <w:b/>
          <w:i/>
        </w:rPr>
        <w:t>usnesení č. 4/</w:t>
      </w:r>
      <w:r w:rsidR="00CC5D2F" w:rsidRPr="00A433F6">
        <w:rPr>
          <w:rFonts w:ascii="Calibri" w:hAnsi="Calibri" w:cs="Calibri"/>
          <w:b/>
          <w:i/>
        </w:rPr>
        <w:t>4</w:t>
      </w:r>
      <w:r w:rsidRPr="00A433F6">
        <w:rPr>
          <w:rFonts w:ascii="Calibri" w:hAnsi="Calibri" w:cs="Calibri"/>
          <w:b/>
          <w:i/>
        </w:rPr>
        <w:t>/2021</w:t>
      </w:r>
      <w:r w:rsidRPr="00A433F6">
        <w:rPr>
          <w:rFonts w:ascii="Calibri" w:hAnsi="Calibri" w:cs="Calibri"/>
          <w:b/>
          <w:i/>
        </w:rPr>
        <w:tab/>
      </w:r>
      <w:r w:rsidRPr="00A433F6">
        <w:rPr>
          <w:rFonts w:ascii="Calibri" w:hAnsi="Calibri" w:cs="Calibri"/>
          <w:b/>
          <w:i/>
        </w:rPr>
        <w:tab/>
      </w:r>
      <w:r w:rsidRPr="00A433F6">
        <w:rPr>
          <w:rFonts w:ascii="Calibri" w:eastAsia="Calibri" w:hAnsi="Calibri" w:cs="Calibri"/>
        </w:rPr>
        <w:t xml:space="preserve">rozpočtové opatření č. </w:t>
      </w:r>
      <w:r w:rsidR="00AA0126" w:rsidRPr="00A433F6">
        <w:rPr>
          <w:rFonts w:ascii="Calibri" w:eastAsia="Calibri" w:hAnsi="Calibri" w:cs="Calibri"/>
        </w:rPr>
        <w:t>3</w:t>
      </w:r>
      <w:r w:rsidRPr="00A433F6">
        <w:rPr>
          <w:rFonts w:ascii="Calibri" w:eastAsia="Calibri" w:hAnsi="Calibri" w:cs="Calibri"/>
        </w:rPr>
        <w:t>/2021.</w:t>
      </w:r>
    </w:p>
    <w:p w14:paraId="6233B438" w14:textId="77777777" w:rsidR="00A523E7" w:rsidRPr="00A433F6" w:rsidRDefault="00A523E7" w:rsidP="00A15F1E">
      <w:pPr>
        <w:pStyle w:val="Text"/>
        <w:rPr>
          <w:rFonts w:eastAsia="Calibri"/>
          <w:sz w:val="16"/>
          <w:szCs w:val="16"/>
        </w:rPr>
      </w:pPr>
    </w:p>
    <w:p w14:paraId="0027F817" w14:textId="09F63517" w:rsidR="00A523E7" w:rsidRPr="00A433F6" w:rsidRDefault="00F878A1" w:rsidP="00A15F1E">
      <w:pPr>
        <w:pStyle w:val="Standard"/>
        <w:jc w:val="both"/>
        <w:rPr>
          <w:rFonts w:ascii="Calibri" w:hAnsi="Calibri"/>
        </w:rPr>
      </w:pPr>
      <w:r w:rsidRPr="00A433F6">
        <w:rPr>
          <w:rFonts w:ascii="Calibri" w:hAnsi="Calibri" w:cs="Calibri"/>
          <w:b/>
          <w:i/>
          <w:iCs/>
        </w:rPr>
        <w:t>usnesení č. 5/</w:t>
      </w:r>
      <w:r w:rsidR="00CC5D2F" w:rsidRPr="00A433F6">
        <w:rPr>
          <w:rFonts w:ascii="Calibri" w:hAnsi="Calibri" w:cs="Calibri"/>
          <w:b/>
          <w:i/>
          <w:iCs/>
        </w:rPr>
        <w:t>4</w:t>
      </w:r>
      <w:r w:rsidRPr="00A433F6">
        <w:rPr>
          <w:rFonts w:ascii="Calibri" w:hAnsi="Calibri" w:cs="Calibri"/>
          <w:b/>
          <w:i/>
          <w:iCs/>
        </w:rPr>
        <w:t>/2021</w:t>
      </w:r>
      <w:r w:rsidR="008B3003" w:rsidRPr="00A433F6">
        <w:rPr>
          <w:rFonts w:ascii="Calibri" w:hAnsi="Calibri" w:cs="Calibri"/>
          <w:b/>
          <w:i/>
          <w:iCs/>
        </w:rPr>
        <w:tab/>
      </w:r>
      <w:r w:rsidR="008B3003" w:rsidRPr="00A433F6">
        <w:rPr>
          <w:rFonts w:ascii="Calibri" w:hAnsi="Calibri" w:cs="Calibri"/>
          <w:b/>
          <w:i/>
          <w:iCs/>
        </w:rPr>
        <w:tab/>
      </w:r>
      <w:r w:rsidR="008B3003" w:rsidRPr="00A433F6">
        <w:rPr>
          <w:rFonts w:ascii="Calibri" w:hAnsi="Calibri" w:cs="Calibri"/>
          <w:bCs/>
        </w:rPr>
        <w:t>dodatek č. 14 ke smlouvě o závazku veřejné služby ve veřejné linkové dopravě v systému Pražské integrované dopravy na roky 2010 až 2024 uzavřená podle zákona č. 111/1994 Sb., o silniční dopravě, ve znění pozdějších předpisů (linka PID č. 451).</w:t>
      </w:r>
      <w:r w:rsidR="00312C9D" w:rsidRPr="00A433F6">
        <w:rPr>
          <w:rFonts w:ascii="Calibri" w:hAnsi="Calibri" w:cs="Calibri"/>
          <w:b/>
          <w:i/>
          <w:iCs/>
        </w:rPr>
        <w:tab/>
      </w:r>
      <w:r w:rsidR="00312C9D" w:rsidRPr="00A433F6">
        <w:rPr>
          <w:rFonts w:ascii="Calibri" w:hAnsi="Calibri" w:cs="Calibri"/>
          <w:b/>
          <w:i/>
          <w:iCs/>
        </w:rPr>
        <w:tab/>
      </w:r>
      <w:r w:rsidR="00312C9D" w:rsidRPr="00A433F6">
        <w:rPr>
          <w:rFonts w:ascii="Calibri" w:hAnsi="Calibri" w:cs="Calibri"/>
          <w:b/>
          <w:i/>
          <w:iCs/>
        </w:rPr>
        <w:tab/>
      </w:r>
    </w:p>
    <w:p w14:paraId="49BDBE93" w14:textId="10E3CDCB" w:rsidR="00A523E7" w:rsidRPr="00A433F6" w:rsidRDefault="00F878A1" w:rsidP="00A15F1E">
      <w:pPr>
        <w:pStyle w:val="Standard"/>
        <w:jc w:val="both"/>
        <w:rPr>
          <w:rFonts w:ascii="Calibri" w:hAnsi="Calibri" w:cs="Calibri"/>
          <w:bCs/>
        </w:rPr>
      </w:pPr>
      <w:r w:rsidRPr="00A433F6">
        <w:rPr>
          <w:rFonts w:ascii="Calibri" w:hAnsi="Calibri" w:cs="Calibri"/>
          <w:b/>
          <w:i/>
          <w:iCs/>
        </w:rPr>
        <w:t>usnesení č. 6/</w:t>
      </w:r>
      <w:r w:rsidR="00CC5D2F" w:rsidRPr="00A433F6">
        <w:rPr>
          <w:rFonts w:ascii="Calibri" w:hAnsi="Calibri" w:cs="Calibri"/>
          <w:b/>
          <w:i/>
          <w:iCs/>
        </w:rPr>
        <w:t>4</w:t>
      </w:r>
      <w:r w:rsidRPr="00A433F6">
        <w:rPr>
          <w:rFonts w:ascii="Calibri" w:hAnsi="Calibri" w:cs="Calibri"/>
          <w:b/>
          <w:i/>
          <w:iCs/>
        </w:rPr>
        <w:t>/2021</w:t>
      </w:r>
      <w:r w:rsidR="008B3003" w:rsidRPr="00A433F6">
        <w:rPr>
          <w:rFonts w:ascii="Calibri" w:hAnsi="Calibri" w:cs="Calibri"/>
          <w:b/>
          <w:i/>
          <w:iCs/>
        </w:rPr>
        <w:tab/>
      </w:r>
      <w:r w:rsidR="008B3003" w:rsidRPr="00A433F6">
        <w:rPr>
          <w:rFonts w:ascii="Calibri" w:hAnsi="Calibri" w:cs="Calibri"/>
          <w:b/>
          <w:i/>
          <w:iCs/>
        </w:rPr>
        <w:tab/>
      </w:r>
      <w:r w:rsidR="008B3003" w:rsidRPr="00A433F6">
        <w:rPr>
          <w:rFonts w:ascii="Calibri" w:hAnsi="Calibri" w:cs="Calibri"/>
          <w:bCs/>
        </w:rPr>
        <w:t>dodatkem č. 19 ke smlouvě o závazku veřejné služby ve veřejné linkové dopravě v systému Pražské integrované dopravy na roky 2010 až 2024 uzavřená podle zákona č. 111/1994 Sb., o silniční dopravě, ve znění pozdějších předpisů (linka č. 448).</w:t>
      </w:r>
      <w:r w:rsidRPr="00A433F6">
        <w:rPr>
          <w:rFonts w:ascii="Calibri" w:hAnsi="Calibri" w:cs="Calibri"/>
          <w:bCs/>
        </w:rPr>
        <w:tab/>
      </w:r>
      <w:r w:rsidRPr="00A433F6">
        <w:rPr>
          <w:rFonts w:ascii="Calibri" w:hAnsi="Calibri" w:cs="Calibri"/>
          <w:b/>
          <w:i/>
          <w:iCs/>
        </w:rPr>
        <w:tab/>
      </w:r>
      <w:r w:rsidRPr="00A433F6">
        <w:rPr>
          <w:rFonts w:ascii="Calibri" w:hAnsi="Calibri" w:cs="Calibri"/>
          <w:b/>
          <w:i/>
          <w:iCs/>
        </w:rPr>
        <w:tab/>
      </w:r>
    </w:p>
    <w:p w14:paraId="23A1111E" w14:textId="77777777" w:rsidR="008B3003" w:rsidRPr="00A433F6" w:rsidRDefault="00F878A1" w:rsidP="008B3003">
      <w:pPr>
        <w:pStyle w:val="Standard"/>
        <w:ind w:left="2835" w:hanging="2835"/>
        <w:jc w:val="both"/>
        <w:rPr>
          <w:rFonts w:ascii="Calibri" w:hAnsi="Calibri" w:cs="Calibri"/>
          <w:bCs/>
        </w:rPr>
      </w:pPr>
      <w:r w:rsidRPr="00A433F6">
        <w:rPr>
          <w:rFonts w:ascii="Calibri" w:hAnsi="Calibri" w:cs="Calibri"/>
          <w:b/>
          <w:i/>
          <w:iCs/>
        </w:rPr>
        <w:t>usnesení č. 7/</w:t>
      </w:r>
      <w:r w:rsidR="00CC5D2F" w:rsidRPr="00A433F6">
        <w:rPr>
          <w:rFonts w:ascii="Calibri" w:hAnsi="Calibri" w:cs="Calibri"/>
          <w:b/>
          <w:i/>
          <w:iCs/>
        </w:rPr>
        <w:t>4</w:t>
      </w:r>
      <w:r w:rsidRPr="00A433F6">
        <w:rPr>
          <w:rFonts w:ascii="Calibri" w:hAnsi="Calibri" w:cs="Calibri"/>
          <w:b/>
          <w:i/>
          <w:iCs/>
        </w:rPr>
        <w:t>/2021</w:t>
      </w:r>
      <w:r w:rsidR="008B3003" w:rsidRPr="00A433F6">
        <w:rPr>
          <w:rFonts w:ascii="Calibri" w:hAnsi="Calibri" w:cs="Calibri"/>
          <w:b/>
          <w:i/>
          <w:iCs/>
        </w:rPr>
        <w:tab/>
      </w:r>
      <w:r w:rsidR="008B3003" w:rsidRPr="00A433F6">
        <w:rPr>
          <w:rFonts w:ascii="Calibri" w:hAnsi="Calibri" w:cs="Calibri"/>
          <w:bCs/>
        </w:rPr>
        <w:t xml:space="preserve">Darovací smlouvu, která je uzavírána mezi obcí Lety jako dárcem a </w:t>
      </w:r>
    </w:p>
    <w:p w14:paraId="10F4AA1A" w14:textId="77777777" w:rsidR="008B3003" w:rsidRPr="00A433F6" w:rsidRDefault="008B3003" w:rsidP="008B3003">
      <w:pPr>
        <w:pStyle w:val="Standard"/>
        <w:ind w:left="2835" w:hanging="2835"/>
        <w:jc w:val="both"/>
        <w:rPr>
          <w:rFonts w:ascii="Calibri" w:hAnsi="Calibri" w:cs="Calibri"/>
          <w:bCs/>
        </w:rPr>
      </w:pPr>
      <w:r w:rsidRPr="00A433F6">
        <w:rPr>
          <w:rFonts w:ascii="Calibri" w:hAnsi="Calibri" w:cs="Calibri"/>
          <w:bCs/>
        </w:rPr>
        <w:t xml:space="preserve">Petrou Havelkovou, Ing. Sávou Hornou, Mgr. BcA. Ivou Hornovou, MUDr. Milanem Krejčím a Mgr. </w:t>
      </w:r>
    </w:p>
    <w:p w14:paraId="2D5A6D4E" w14:textId="77777777" w:rsidR="008B3003" w:rsidRPr="00A433F6" w:rsidRDefault="008B3003" w:rsidP="008B3003">
      <w:pPr>
        <w:pStyle w:val="Standard"/>
        <w:ind w:left="2835" w:hanging="2835"/>
        <w:jc w:val="both"/>
        <w:rPr>
          <w:rFonts w:ascii="Calibri" w:hAnsi="Calibri" w:cs="Calibri"/>
          <w:bCs/>
        </w:rPr>
      </w:pPr>
      <w:r w:rsidRPr="00A433F6">
        <w:rPr>
          <w:rFonts w:ascii="Calibri" w:hAnsi="Calibri" w:cs="Calibri"/>
          <w:bCs/>
        </w:rPr>
        <w:t xml:space="preserve">Dagmar Krejčovou, Ing. Karlem Rindou MBA, a Ing. Markétou Rindovou, Romanou Risovou, Ing. </w:t>
      </w:r>
    </w:p>
    <w:p w14:paraId="48348F8E" w14:textId="442E6C8B" w:rsidR="008B3003" w:rsidRPr="00A433F6" w:rsidRDefault="008B3003" w:rsidP="008B3003">
      <w:pPr>
        <w:pStyle w:val="Standard"/>
        <w:ind w:left="2835" w:hanging="2835"/>
        <w:jc w:val="both"/>
        <w:rPr>
          <w:rFonts w:ascii="Calibri" w:hAnsi="Calibri" w:cs="Calibri"/>
          <w:bCs/>
        </w:rPr>
      </w:pPr>
      <w:r w:rsidRPr="00A433F6">
        <w:rPr>
          <w:rFonts w:ascii="Calibri" w:hAnsi="Calibri" w:cs="Calibri"/>
          <w:bCs/>
        </w:rPr>
        <w:t xml:space="preserve">Davidem Staříkem, Zdeňkem Svatošem, Vladimírem Tarantem, Jitkou Varadínkovou a Žanetou </w:t>
      </w:r>
    </w:p>
    <w:p w14:paraId="5A0503A5" w14:textId="5FA2C06A" w:rsidR="008B3003" w:rsidRPr="00A433F6" w:rsidRDefault="008B3003" w:rsidP="008651AA">
      <w:pPr>
        <w:pStyle w:val="Standard"/>
        <w:jc w:val="both"/>
        <w:rPr>
          <w:rFonts w:ascii="Calibri" w:hAnsi="Calibri" w:cs="Calibri"/>
          <w:bCs/>
        </w:rPr>
      </w:pPr>
      <w:r w:rsidRPr="00A433F6">
        <w:rPr>
          <w:rFonts w:ascii="Calibri" w:hAnsi="Calibri" w:cs="Calibri"/>
          <w:bCs/>
        </w:rPr>
        <w:t>Zuskovou. Předmětem daru podle této smlouvy je protihluková stěna – rozhrada mezi pozemky parc. č. 1326/45, parc. č. 1326/46 a pozemkem u bytového domu č. p. 529 v obci Lety (parc. č. 1326/43), kat. ú. Lety u Dobřichovic, která činí celkem 34,24 m.</w:t>
      </w:r>
    </w:p>
    <w:p w14:paraId="63287305" w14:textId="4406F580" w:rsidR="00A523E7" w:rsidRPr="00A433F6" w:rsidRDefault="00F878A1" w:rsidP="008B3003">
      <w:pPr>
        <w:pStyle w:val="Standard"/>
        <w:ind w:left="2835" w:hanging="2835"/>
        <w:jc w:val="both"/>
        <w:rPr>
          <w:rFonts w:ascii="Calibri" w:hAnsi="Calibri"/>
        </w:rPr>
      </w:pPr>
      <w:r w:rsidRPr="00A433F6">
        <w:rPr>
          <w:rFonts w:ascii="Calibri" w:hAnsi="Calibri" w:cs="Calibri"/>
          <w:bCs/>
        </w:rPr>
        <w:tab/>
      </w:r>
    </w:p>
    <w:p w14:paraId="39CFD1CF" w14:textId="77777777" w:rsidR="008B3003" w:rsidRPr="00A433F6" w:rsidRDefault="00F878A1" w:rsidP="008B3003">
      <w:pPr>
        <w:pStyle w:val="Bezmezer"/>
        <w:ind w:left="2835" w:hanging="2835"/>
        <w:jc w:val="both"/>
        <w:rPr>
          <w:rFonts w:ascii="Calibri" w:hAnsi="Calibri" w:cs="Calibri"/>
          <w:b w:val="0"/>
          <w:i w:val="0"/>
          <w:iCs w:val="0"/>
          <w:sz w:val="24"/>
          <w:szCs w:val="24"/>
          <w:u w:val="none"/>
        </w:rPr>
      </w:pPr>
      <w:r w:rsidRPr="00A433F6">
        <w:rPr>
          <w:rFonts w:ascii="Calibri" w:hAnsi="Calibri" w:cs="Calibri"/>
          <w:bCs w:val="0"/>
          <w:sz w:val="24"/>
          <w:szCs w:val="24"/>
          <w:u w:val="none"/>
        </w:rPr>
        <w:t>usnesení č. 8/</w:t>
      </w:r>
      <w:r w:rsidR="00CC5D2F" w:rsidRPr="00A433F6">
        <w:rPr>
          <w:rFonts w:ascii="Calibri" w:hAnsi="Calibri" w:cs="Calibri"/>
          <w:bCs w:val="0"/>
          <w:sz w:val="24"/>
          <w:szCs w:val="24"/>
          <w:u w:val="none"/>
        </w:rPr>
        <w:t>4</w:t>
      </w:r>
      <w:r w:rsidRPr="00A433F6">
        <w:rPr>
          <w:rFonts w:ascii="Calibri" w:hAnsi="Calibri" w:cs="Calibri"/>
          <w:bCs w:val="0"/>
          <w:sz w:val="24"/>
          <w:szCs w:val="24"/>
          <w:u w:val="none"/>
        </w:rPr>
        <w:t>/2021</w:t>
      </w:r>
      <w:r w:rsidR="008B3003" w:rsidRPr="00A433F6">
        <w:rPr>
          <w:rFonts w:ascii="Calibri" w:hAnsi="Calibri" w:cs="Calibri"/>
          <w:bCs w:val="0"/>
          <w:sz w:val="24"/>
          <w:szCs w:val="24"/>
          <w:u w:val="none"/>
        </w:rPr>
        <w:tab/>
      </w:r>
      <w:r w:rsidR="008B3003" w:rsidRPr="00A433F6">
        <w:rPr>
          <w:rFonts w:ascii="Calibri" w:hAnsi="Calibri" w:cs="Calibri"/>
          <w:b w:val="0"/>
          <w:i w:val="0"/>
          <w:iCs w:val="0"/>
          <w:sz w:val="24"/>
          <w:szCs w:val="24"/>
          <w:u w:val="none"/>
        </w:rPr>
        <w:t xml:space="preserve">Smlouvu o výpůjčce, kterou obec Lety a Svazek obcí – Region Dolní </w:t>
      </w:r>
    </w:p>
    <w:p w14:paraId="3CEF748C" w14:textId="77777777" w:rsidR="008B3003" w:rsidRPr="00A433F6" w:rsidRDefault="008B3003" w:rsidP="008B3003">
      <w:pPr>
        <w:pStyle w:val="Bezmezer"/>
        <w:ind w:left="2835" w:hanging="2835"/>
        <w:jc w:val="both"/>
        <w:rPr>
          <w:rFonts w:ascii="Calibri" w:hAnsi="Calibri" w:cs="Calibri"/>
          <w:b w:val="0"/>
          <w:i w:val="0"/>
          <w:iCs w:val="0"/>
          <w:sz w:val="24"/>
          <w:szCs w:val="24"/>
          <w:u w:val="none"/>
        </w:rPr>
      </w:pPr>
      <w:r w:rsidRPr="00A433F6">
        <w:rPr>
          <w:rFonts w:ascii="Calibri" w:hAnsi="Calibri" w:cs="Calibri"/>
          <w:b w:val="0"/>
          <w:i w:val="0"/>
          <w:iCs w:val="0"/>
          <w:sz w:val="24"/>
          <w:szCs w:val="24"/>
          <w:u w:val="none"/>
        </w:rPr>
        <w:t xml:space="preserve">Berounka, jako „Vypůjčitel“ uzavírá s firmou LAIC Aktiengesellschaft, jako „Půjčitel“, kde </w:t>
      </w:r>
    </w:p>
    <w:p w14:paraId="289B3C2F" w14:textId="77777777" w:rsidR="008B3003" w:rsidRPr="00A433F6" w:rsidRDefault="008B3003" w:rsidP="008B3003">
      <w:pPr>
        <w:pStyle w:val="Bezmezer"/>
        <w:ind w:left="2835" w:hanging="2835"/>
        <w:jc w:val="both"/>
        <w:rPr>
          <w:rFonts w:ascii="Calibri" w:hAnsi="Calibri" w:cs="Calibri"/>
          <w:b w:val="0"/>
          <w:i w:val="0"/>
          <w:iCs w:val="0"/>
          <w:sz w:val="24"/>
          <w:szCs w:val="24"/>
          <w:u w:val="none"/>
        </w:rPr>
      </w:pPr>
      <w:r w:rsidRPr="00A433F6">
        <w:rPr>
          <w:rFonts w:ascii="Calibri" w:hAnsi="Calibri" w:cs="Calibri"/>
          <w:b w:val="0"/>
          <w:i w:val="0"/>
          <w:iCs w:val="0"/>
          <w:sz w:val="24"/>
          <w:szCs w:val="24"/>
          <w:u w:val="none"/>
        </w:rPr>
        <w:t xml:space="preserve">předmětem výpůjčky jsou části pozemků parcelní číslo 124/9 a 124/10 v k. ú. Lety u Dobřichovic, </w:t>
      </w:r>
    </w:p>
    <w:p w14:paraId="23E62FE9" w14:textId="77777777" w:rsidR="008B3003" w:rsidRPr="00A433F6" w:rsidRDefault="008B3003" w:rsidP="008B3003">
      <w:pPr>
        <w:pStyle w:val="Bezmezer"/>
        <w:ind w:left="2835" w:hanging="2835"/>
        <w:jc w:val="both"/>
        <w:rPr>
          <w:rFonts w:ascii="Calibri" w:hAnsi="Calibri" w:cs="Calibri"/>
          <w:b w:val="0"/>
          <w:i w:val="0"/>
          <w:iCs w:val="0"/>
          <w:sz w:val="24"/>
          <w:szCs w:val="24"/>
          <w:u w:val="none"/>
        </w:rPr>
      </w:pPr>
      <w:r w:rsidRPr="00A433F6">
        <w:rPr>
          <w:rFonts w:ascii="Calibri" w:hAnsi="Calibri" w:cs="Calibri"/>
          <w:b w:val="0"/>
          <w:i w:val="0"/>
          <w:iCs w:val="0"/>
          <w:sz w:val="24"/>
          <w:szCs w:val="24"/>
          <w:u w:val="none"/>
        </w:rPr>
        <w:t xml:space="preserve">blíže vymezené v geometrickém plánu č. 1253-50/2015 a to v rozsahu odpovídajícímu služebnosti </w:t>
      </w:r>
    </w:p>
    <w:p w14:paraId="3FC6B258" w14:textId="77777777" w:rsidR="008B3003" w:rsidRPr="00A433F6" w:rsidRDefault="008B3003" w:rsidP="008B3003">
      <w:pPr>
        <w:pStyle w:val="Bezmezer"/>
        <w:ind w:left="2835" w:hanging="2835"/>
        <w:jc w:val="both"/>
        <w:rPr>
          <w:rFonts w:ascii="Calibri" w:hAnsi="Calibri" w:cs="Calibri"/>
          <w:b w:val="0"/>
          <w:i w:val="0"/>
          <w:iCs w:val="0"/>
          <w:sz w:val="24"/>
          <w:szCs w:val="24"/>
          <w:u w:val="none"/>
        </w:rPr>
      </w:pPr>
      <w:r w:rsidRPr="00A433F6">
        <w:rPr>
          <w:rFonts w:ascii="Calibri" w:hAnsi="Calibri" w:cs="Calibri"/>
          <w:b w:val="0"/>
          <w:i w:val="0"/>
          <w:iCs w:val="0"/>
          <w:sz w:val="24"/>
          <w:szCs w:val="24"/>
          <w:u w:val="none"/>
        </w:rPr>
        <w:t>umístění a vedení cyklostezky. Výpůjčka je na dobu určitou, a to 3 let.</w:t>
      </w:r>
    </w:p>
    <w:p w14:paraId="79C90F70" w14:textId="4349BF9E" w:rsidR="00A523E7" w:rsidRPr="00C92975" w:rsidRDefault="00A523E7" w:rsidP="008B3003">
      <w:pPr>
        <w:pStyle w:val="Bezmezer"/>
        <w:ind w:left="2835" w:hanging="2835"/>
        <w:jc w:val="both"/>
        <w:rPr>
          <w:rFonts w:ascii="Calibri" w:hAnsi="Calibri"/>
          <w:sz w:val="16"/>
          <w:szCs w:val="16"/>
        </w:rPr>
      </w:pPr>
    </w:p>
    <w:p w14:paraId="45F65B27" w14:textId="77777777" w:rsidR="00764FE8" w:rsidRPr="00A433F6" w:rsidRDefault="00F878A1" w:rsidP="008651AA">
      <w:pPr>
        <w:pStyle w:val="Standard"/>
        <w:jc w:val="both"/>
        <w:rPr>
          <w:rFonts w:ascii="Calibri" w:hAnsi="Calibri" w:cs="Calibri"/>
          <w:bCs/>
        </w:rPr>
      </w:pPr>
      <w:r w:rsidRPr="00A433F6">
        <w:rPr>
          <w:rFonts w:ascii="Calibri" w:hAnsi="Calibri" w:cs="Calibri"/>
          <w:b/>
          <w:i/>
          <w:iCs/>
        </w:rPr>
        <w:t>usnesení č. 9/</w:t>
      </w:r>
      <w:r w:rsidR="00CC5D2F" w:rsidRPr="00A433F6">
        <w:rPr>
          <w:rFonts w:ascii="Calibri" w:hAnsi="Calibri" w:cs="Calibri"/>
          <w:b/>
          <w:i/>
          <w:iCs/>
        </w:rPr>
        <w:t>4</w:t>
      </w:r>
      <w:r w:rsidRPr="00A433F6">
        <w:rPr>
          <w:rFonts w:ascii="Calibri" w:hAnsi="Calibri" w:cs="Calibri"/>
          <w:b/>
          <w:i/>
          <w:iCs/>
        </w:rPr>
        <w:t>/2021</w:t>
      </w:r>
      <w:r w:rsidR="00764FE8" w:rsidRPr="00A433F6">
        <w:rPr>
          <w:rFonts w:ascii="Calibri" w:hAnsi="Calibri" w:cs="Calibri"/>
          <w:b/>
          <w:i/>
          <w:iCs/>
        </w:rPr>
        <w:tab/>
      </w:r>
      <w:r w:rsidR="00764FE8" w:rsidRPr="00A433F6">
        <w:rPr>
          <w:rFonts w:ascii="Calibri" w:hAnsi="Calibri" w:cs="Calibri"/>
          <w:bCs/>
        </w:rPr>
        <w:t xml:space="preserve">Dodatek č. 3 smlouvy o dílo, který je uzavírán mezi obcí Lety a firmou </w:t>
      </w:r>
    </w:p>
    <w:p w14:paraId="6D16AD6E" w14:textId="18B5B7B0" w:rsidR="00764FE8" w:rsidRPr="00A433F6" w:rsidRDefault="00764FE8" w:rsidP="00764FE8">
      <w:pPr>
        <w:pStyle w:val="Standard"/>
        <w:ind w:left="2835" w:hanging="2835"/>
        <w:jc w:val="both"/>
        <w:rPr>
          <w:rFonts w:ascii="Calibri" w:hAnsi="Calibri" w:cs="Calibri"/>
          <w:bCs/>
        </w:rPr>
      </w:pPr>
      <w:r w:rsidRPr="00A433F6">
        <w:rPr>
          <w:rFonts w:ascii="Calibri" w:hAnsi="Calibri" w:cs="Calibri"/>
          <w:bCs/>
        </w:rPr>
        <w:t xml:space="preserve">Konsit a. s. Předmětem dodatku jsou změnové listy č.  8–12, které reagují na úpravy a změny </w:t>
      </w:r>
    </w:p>
    <w:p w14:paraId="4931669D" w14:textId="77777777" w:rsidR="00764FE8" w:rsidRPr="00A433F6" w:rsidRDefault="00764FE8" w:rsidP="00764FE8">
      <w:pPr>
        <w:pStyle w:val="Standard"/>
        <w:ind w:left="2835" w:hanging="2835"/>
        <w:jc w:val="both"/>
        <w:rPr>
          <w:rFonts w:ascii="Calibri" w:hAnsi="Calibri" w:cs="Calibri"/>
          <w:bCs/>
        </w:rPr>
      </w:pPr>
      <w:r w:rsidRPr="00A433F6">
        <w:rPr>
          <w:rFonts w:ascii="Calibri" w:hAnsi="Calibri" w:cs="Calibri"/>
          <w:bCs/>
        </w:rPr>
        <w:t xml:space="preserve">projektové dokumentace konstrukční části budovy základní školy ze dne 14. 4. 2021. Tímto </w:t>
      </w:r>
    </w:p>
    <w:p w14:paraId="6729BFA4" w14:textId="77777777" w:rsidR="00764FE8" w:rsidRPr="00A433F6" w:rsidRDefault="00764FE8" w:rsidP="00764FE8">
      <w:pPr>
        <w:pStyle w:val="Standard"/>
        <w:ind w:left="2835" w:hanging="2835"/>
        <w:jc w:val="both"/>
        <w:rPr>
          <w:rFonts w:ascii="Calibri" w:hAnsi="Calibri" w:cs="Calibri"/>
          <w:bCs/>
        </w:rPr>
      </w:pPr>
      <w:r w:rsidRPr="00A433F6">
        <w:rPr>
          <w:rFonts w:ascii="Calibri" w:hAnsi="Calibri" w:cs="Calibri"/>
          <w:bCs/>
        </w:rPr>
        <w:t xml:space="preserve">dodatkem se mění cena za provedení díla, která se navyšuje o částku ve výši 1.477.728,21 Kč bez </w:t>
      </w:r>
    </w:p>
    <w:p w14:paraId="184C7CC3" w14:textId="01BC7BC0" w:rsidR="00CC5D2F" w:rsidRPr="00A433F6" w:rsidRDefault="00764FE8" w:rsidP="008651AA">
      <w:pPr>
        <w:pStyle w:val="Standard"/>
        <w:jc w:val="both"/>
        <w:rPr>
          <w:rFonts w:ascii="Calibri" w:hAnsi="Calibri" w:cs="Calibri"/>
          <w:bCs/>
        </w:rPr>
      </w:pPr>
      <w:r w:rsidRPr="00A433F6">
        <w:rPr>
          <w:rFonts w:ascii="Calibri" w:hAnsi="Calibri" w:cs="Calibri"/>
          <w:bCs/>
        </w:rPr>
        <w:t>DPH, prodlužují se též milníky v harmonogramu výstavby – ukončení stavby se předpokládá 31.12. 2021.</w:t>
      </w:r>
      <w:r w:rsidR="00F878A1" w:rsidRPr="00A433F6">
        <w:rPr>
          <w:rFonts w:ascii="Calibri" w:hAnsi="Calibri" w:cs="Calibri"/>
          <w:bCs/>
        </w:rPr>
        <w:tab/>
      </w:r>
    </w:p>
    <w:p w14:paraId="47C1C627" w14:textId="77777777" w:rsidR="00764FE8" w:rsidRPr="00C92975" w:rsidRDefault="00764FE8" w:rsidP="00A15F1E">
      <w:pPr>
        <w:pStyle w:val="Standard"/>
        <w:ind w:left="3540" w:hanging="3540"/>
        <w:jc w:val="both"/>
        <w:rPr>
          <w:rFonts w:ascii="Calibri" w:hAnsi="Calibri" w:cs="Calibri"/>
          <w:b/>
          <w:i/>
          <w:iCs/>
          <w:sz w:val="16"/>
          <w:szCs w:val="16"/>
        </w:rPr>
      </w:pPr>
    </w:p>
    <w:p w14:paraId="09A6A04A" w14:textId="77777777" w:rsidR="00764FE8" w:rsidRPr="00A433F6" w:rsidRDefault="00F878A1" w:rsidP="00764FE8">
      <w:pPr>
        <w:pStyle w:val="Standard"/>
        <w:ind w:left="2835" w:hanging="2835"/>
        <w:jc w:val="both"/>
        <w:rPr>
          <w:rFonts w:ascii="Calibri" w:hAnsi="Calibri" w:cs="Calibri"/>
          <w:bCs/>
        </w:rPr>
      </w:pPr>
      <w:r w:rsidRPr="00A433F6">
        <w:rPr>
          <w:rFonts w:ascii="Calibri" w:hAnsi="Calibri" w:cs="Calibri"/>
          <w:b/>
          <w:i/>
          <w:iCs/>
        </w:rPr>
        <w:t>usnesení č. 10/</w:t>
      </w:r>
      <w:r w:rsidR="00CC5D2F" w:rsidRPr="00A433F6">
        <w:rPr>
          <w:rFonts w:ascii="Calibri" w:hAnsi="Calibri" w:cs="Calibri"/>
          <w:b/>
          <w:i/>
          <w:iCs/>
        </w:rPr>
        <w:t>4</w:t>
      </w:r>
      <w:r w:rsidRPr="00A433F6">
        <w:rPr>
          <w:rFonts w:ascii="Calibri" w:hAnsi="Calibri" w:cs="Calibri"/>
          <w:b/>
          <w:i/>
          <w:iCs/>
        </w:rPr>
        <w:t>/2021</w:t>
      </w:r>
      <w:r w:rsidR="00764FE8" w:rsidRPr="00A433F6">
        <w:rPr>
          <w:rFonts w:ascii="Calibri" w:hAnsi="Calibri" w:cs="Calibri"/>
          <w:b/>
          <w:i/>
          <w:iCs/>
        </w:rPr>
        <w:tab/>
      </w:r>
      <w:r w:rsidR="00764FE8" w:rsidRPr="00A433F6">
        <w:rPr>
          <w:rFonts w:ascii="Calibri" w:hAnsi="Calibri" w:cs="Calibri"/>
          <w:bCs/>
        </w:rPr>
        <w:t xml:space="preserve">uzavření Darovací smlouvy mezi dárcem, Ing. Gustavem Šimáčkem, </w:t>
      </w:r>
    </w:p>
    <w:p w14:paraId="72FC3999" w14:textId="1F64B2F1" w:rsidR="00764FE8" w:rsidRPr="00A433F6" w:rsidRDefault="00764FE8" w:rsidP="00764FE8">
      <w:pPr>
        <w:pStyle w:val="Standard"/>
        <w:ind w:left="2835" w:hanging="2835"/>
        <w:jc w:val="both"/>
        <w:rPr>
          <w:rFonts w:ascii="Calibri" w:hAnsi="Calibri" w:cs="Calibri"/>
          <w:bCs/>
        </w:rPr>
      </w:pPr>
      <w:r w:rsidRPr="00A433F6">
        <w:rPr>
          <w:rFonts w:ascii="Calibri" w:hAnsi="Calibri" w:cs="Calibri"/>
          <w:bCs/>
        </w:rPr>
        <w:t xml:space="preserve">Ostrovského 253/3 Praha 5 Smíchov, a obdarovaným - obcí Lety, kdy předmětem smlouvy je </w:t>
      </w:r>
    </w:p>
    <w:p w14:paraId="520524DF" w14:textId="77777777" w:rsidR="00764FE8" w:rsidRPr="00A433F6" w:rsidRDefault="00764FE8" w:rsidP="00764FE8">
      <w:pPr>
        <w:pStyle w:val="Standard"/>
        <w:ind w:left="2835" w:hanging="2835"/>
        <w:jc w:val="both"/>
        <w:rPr>
          <w:rFonts w:ascii="Calibri" w:hAnsi="Calibri" w:cs="Calibri"/>
          <w:bCs/>
        </w:rPr>
      </w:pPr>
      <w:r w:rsidRPr="00A433F6">
        <w:rPr>
          <w:rFonts w:ascii="Calibri" w:hAnsi="Calibri" w:cs="Calibri"/>
          <w:bCs/>
        </w:rPr>
        <w:t xml:space="preserve">bezúplatný vodovodního řadu a stoky splaškové tlakové kanalizace na pozemcích p. č. 1284/2, </w:t>
      </w:r>
    </w:p>
    <w:p w14:paraId="67948AA6" w14:textId="77777777" w:rsidR="00764FE8" w:rsidRPr="00A433F6" w:rsidRDefault="00764FE8" w:rsidP="00764FE8">
      <w:pPr>
        <w:pStyle w:val="Standard"/>
        <w:ind w:left="2835" w:hanging="2835"/>
        <w:jc w:val="both"/>
        <w:rPr>
          <w:rFonts w:ascii="Calibri" w:hAnsi="Calibri" w:cs="Calibri"/>
          <w:bCs/>
        </w:rPr>
      </w:pPr>
      <w:r w:rsidRPr="00A433F6">
        <w:rPr>
          <w:rFonts w:ascii="Calibri" w:hAnsi="Calibri" w:cs="Calibri"/>
          <w:bCs/>
        </w:rPr>
        <w:t xml:space="preserve">1284/6, 1284/1, 1366/1, 283, 284, 510 v k. ú. Lety u Dobřichovic, Kolaudační souhlas k trvalému </w:t>
      </w:r>
    </w:p>
    <w:p w14:paraId="07C807E1" w14:textId="77777777" w:rsidR="00764FE8" w:rsidRPr="00A433F6" w:rsidRDefault="00764FE8" w:rsidP="00764FE8">
      <w:pPr>
        <w:pStyle w:val="Standard"/>
        <w:ind w:left="2835" w:hanging="2835"/>
        <w:jc w:val="both"/>
        <w:rPr>
          <w:rFonts w:ascii="Calibri" w:hAnsi="Calibri" w:cs="Calibri"/>
          <w:bCs/>
        </w:rPr>
      </w:pPr>
      <w:r w:rsidRPr="00A433F6">
        <w:rPr>
          <w:rFonts w:ascii="Calibri" w:hAnsi="Calibri" w:cs="Calibri"/>
          <w:bCs/>
        </w:rPr>
        <w:t xml:space="preserve">užívání vodních děl byl vydán Městským úřadem Černošice – odborem životního prostředí, </w:t>
      </w:r>
    </w:p>
    <w:p w14:paraId="633CF46F" w14:textId="77777777" w:rsidR="00764FE8" w:rsidRPr="00A433F6" w:rsidRDefault="00764FE8" w:rsidP="00764FE8">
      <w:pPr>
        <w:pStyle w:val="Standard"/>
        <w:ind w:left="2835" w:hanging="2835"/>
        <w:jc w:val="both"/>
        <w:rPr>
          <w:rFonts w:ascii="Calibri" w:hAnsi="Calibri" w:cs="Calibri"/>
          <w:bCs/>
        </w:rPr>
      </w:pPr>
      <w:r w:rsidRPr="00A433F6">
        <w:rPr>
          <w:rFonts w:ascii="Calibri" w:hAnsi="Calibri" w:cs="Calibri"/>
          <w:bCs/>
        </w:rPr>
        <w:t xml:space="preserve">oddělením vodního hospodářství, sp. zn. S-MUCE 1814/2021 OŽP/V/Ka, č. j. MUCE 27594/2021 </w:t>
      </w:r>
    </w:p>
    <w:p w14:paraId="6DF2DB14" w14:textId="4F6D6861" w:rsidR="00A523E7" w:rsidRDefault="00764FE8" w:rsidP="00764FE8">
      <w:pPr>
        <w:pStyle w:val="Standard"/>
        <w:ind w:left="2835" w:hanging="2835"/>
        <w:jc w:val="both"/>
        <w:rPr>
          <w:rFonts w:ascii="Calibri" w:hAnsi="Calibri" w:cs="Calibri"/>
          <w:bCs/>
        </w:rPr>
      </w:pPr>
      <w:r w:rsidRPr="00A433F6">
        <w:rPr>
          <w:rFonts w:ascii="Calibri" w:hAnsi="Calibri" w:cs="Calibri"/>
          <w:bCs/>
        </w:rPr>
        <w:t>OZP/V/Ka-KS, dne 10. 3. 2021 a přílohou darovací smlouvy společně s projektovou dokumentací.</w:t>
      </w:r>
    </w:p>
    <w:p w14:paraId="334A2C21" w14:textId="77777777" w:rsidR="00C92975" w:rsidRPr="00C92975" w:rsidRDefault="00C92975" w:rsidP="00764FE8">
      <w:pPr>
        <w:pStyle w:val="Standard"/>
        <w:ind w:left="2835" w:hanging="2835"/>
        <w:jc w:val="both"/>
        <w:rPr>
          <w:rFonts w:ascii="Calibri" w:hAnsi="Calibri"/>
          <w:bCs/>
          <w:sz w:val="16"/>
          <w:szCs w:val="16"/>
        </w:rPr>
      </w:pPr>
    </w:p>
    <w:p w14:paraId="2EC88717" w14:textId="0A862340" w:rsidR="00D4541C" w:rsidRPr="00A433F6" w:rsidRDefault="00F878A1" w:rsidP="00A15F1E">
      <w:pPr>
        <w:pStyle w:val="Odstavec"/>
        <w:spacing w:line="240" w:lineRule="auto"/>
        <w:textAlignment w:val="auto"/>
        <w:outlineLvl w:val="9"/>
        <w:rPr>
          <w:rFonts w:cs="Calibri"/>
          <w:bCs/>
          <w:iCs/>
          <w:sz w:val="16"/>
          <w:szCs w:val="16"/>
        </w:rPr>
      </w:pPr>
      <w:r w:rsidRPr="00A433F6">
        <w:rPr>
          <w:rFonts w:cs="Calibri"/>
          <w:b/>
          <w:i/>
          <w:iCs/>
        </w:rPr>
        <w:lastRenderedPageBreak/>
        <w:t>usnesení č. 11/</w:t>
      </w:r>
      <w:r w:rsidR="00CC5D2F" w:rsidRPr="00A433F6">
        <w:rPr>
          <w:rFonts w:cs="Calibri"/>
          <w:b/>
          <w:i/>
          <w:iCs/>
        </w:rPr>
        <w:t>4</w:t>
      </w:r>
      <w:r w:rsidRPr="00A433F6">
        <w:rPr>
          <w:rFonts w:cs="Calibri"/>
          <w:b/>
          <w:i/>
          <w:iCs/>
        </w:rPr>
        <w:t>/2021</w:t>
      </w:r>
      <w:r w:rsidR="00764FE8" w:rsidRPr="00A433F6">
        <w:rPr>
          <w:rFonts w:cs="Calibri"/>
          <w:b/>
          <w:i/>
          <w:iCs/>
        </w:rPr>
        <w:tab/>
      </w:r>
      <w:r w:rsidR="00A3431A" w:rsidRPr="00A433F6">
        <w:t>u</w:t>
      </w:r>
      <w:r w:rsidR="00764FE8" w:rsidRPr="00A433F6">
        <w:t>zavření Darovací smlouvy mezi dárcem Janem Kabilkou, Karlštejnská 517, Lety a obdarovaným – obcí Lety. Dárce daruje obdarovanému finanční dar ve výši 4000 Kč určených pro knihovnu obce Lety.</w:t>
      </w:r>
      <w:r w:rsidRPr="00A433F6">
        <w:rPr>
          <w:rFonts w:cs="Calibri"/>
          <w:b/>
          <w:i/>
          <w:iCs/>
        </w:rPr>
        <w:tab/>
      </w:r>
      <w:r w:rsidR="00D4541C" w:rsidRPr="00A433F6">
        <w:rPr>
          <w:rFonts w:cs="Calibri"/>
          <w:b/>
          <w:i/>
          <w:iCs/>
        </w:rPr>
        <w:t xml:space="preserve">           </w:t>
      </w:r>
    </w:p>
    <w:p w14:paraId="125E26D5" w14:textId="6D3C352D" w:rsidR="00A523E7" w:rsidRPr="00A433F6" w:rsidRDefault="00F878A1" w:rsidP="00A15F1E">
      <w:pPr>
        <w:spacing w:line="240" w:lineRule="auto"/>
        <w:jc w:val="both"/>
        <w:rPr>
          <w:sz w:val="24"/>
          <w:szCs w:val="24"/>
        </w:rPr>
      </w:pPr>
      <w:r w:rsidRPr="00A433F6">
        <w:rPr>
          <w:b/>
          <w:i/>
          <w:iCs/>
          <w:sz w:val="24"/>
          <w:szCs w:val="24"/>
        </w:rPr>
        <w:t>usnesení č. 12/</w:t>
      </w:r>
      <w:r w:rsidR="00CC5D2F" w:rsidRPr="00A433F6">
        <w:rPr>
          <w:b/>
          <w:i/>
          <w:iCs/>
          <w:sz w:val="24"/>
          <w:szCs w:val="24"/>
        </w:rPr>
        <w:t>4</w:t>
      </w:r>
      <w:r w:rsidRPr="00A433F6">
        <w:rPr>
          <w:b/>
          <w:i/>
          <w:iCs/>
          <w:sz w:val="24"/>
          <w:szCs w:val="24"/>
        </w:rPr>
        <w:t>/2021</w:t>
      </w:r>
      <w:r w:rsidR="00764FE8" w:rsidRPr="00A433F6">
        <w:rPr>
          <w:b/>
          <w:i/>
          <w:iCs/>
          <w:sz w:val="24"/>
          <w:szCs w:val="24"/>
        </w:rPr>
        <w:tab/>
      </w:r>
      <w:r w:rsidR="00764FE8" w:rsidRPr="00A433F6">
        <w:rPr>
          <w:bCs/>
          <w:sz w:val="24"/>
          <w:szCs w:val="24"/>
        </w:rPr>
        <w:t>uzavření Příkazní smlouvy mezi příkazcem – Obcí Lety a příkazníkem, Ing. Vladimírem Maxou, Španielova 1249, 163 00 Praha 6, IČ 6255377, kdy předmětem smlouvy je závazek příkazníka provádět pro příkazce výkon funkce technického dozoru stavby (dále jen výkony TDS) během realizace stavby „Rozšíření budovy MŠ Lety o kuchyň a jídelnu, přístavba 1. st. ZŠ Lety“. Za tuto práci mu bude přiznána odměna v celkové výši 498.300 Kč bez DPH, a to v období od 1. 5. 2021 – 28. 2. 2022.</w:t>
      </w:r>
      <w:r w:rsidRPr="00A433F6">
        <w:rPr>
          <w:b/>
          <w:i/>
          <w:iCs/>
        </w:rPr>
        <w:tab/>
      </w:r>
      <w:r w:rsidR="00D4541C" w:rsidRPr="00A433F6">
        <w:rPr>
          <w:b/>
          <w:i/>
          <w:iCs/>
        </w:rPr>
        <w:tab/>
      </w:r>
    </w:p>
    <w:p w14:paraId="61554230" w14:textId="77777777" w:rsidR="002B06D2" w:rsidRPr="00A433F6" w:rsidRDefault="00F878A1" w:rsidP="002B06D2">
      <w:pPr>
        <w:pStyle w:val="Standard"/>
        <w:ind w:left="3540" w:hanging="3540"/>
        <w:jc w:val="both"/>
        <w:rPr>
          <w:rFonts w:ascii="Calibri" w:hAnsi="Calibri" w:cs="Calibri"/>
          <w:bCs/>
        </w:rPr>
      </w:pPr>
      <w:r w:rsidRPr="00A433F6">
        <w:rPr>
          <w:rFonts w:ascii="Calibri" w:hAnsi="Calibri" w:cs="Calibri"/>
          <w:b/>
          <w:i/>
          <w:iCs/>
        </w:rPr>
        <w:t>usnesení č. 13/</w:t>
      </w:r>
      <w:r w:rsidR="00CC5D2F" w:rsidRPr="00A433F6">
        <w:rPr>
          <w:rFonts w:ascii="Calibri" w:hAnsi="Calibri" w:cs="Calibri"/>
          <w:b/>
          <w:i/>
          <w:iCs/>
        </w:rPr>
        <w:t>4</w:t>
      </w:r>
      <w:r w:rsidRPr="00A433F6">
        <w:rPr>
          <w:rFonts w:ascii="Calibri" w:hAnsi="Calibri" w:cs="Calibri"/>
          <w:b/>
          <w:i/>
          <w:iCs/>
        </w:rPr>
        <w:t>/2021</w:t>
      </w:r>
      <w:r w:rsidR="00A3431A" w:rsidRPr="00A433F6">
        <w:rPr>
          <w:rFonts w:ascii="Calibri" w:hAnsi="Calibri" w:cs="Calibri"/>
          <w:b/>
          <w:i/>
          <w:iCs/>
        </w:rPr>
        <w:t xml:space="preserve">         </w:t>
      </w:r>
      <w:r w:rsidR="002B06D2" w:rsidRPr="00A433F6">
        <w:rPr>
          <w:rFonts w:ascii="Calibri" w:hAnsi="Calibri" w:cs="Calibri"/>
          <w:b/>
          <w:i/>
          <w:iCs/>
        </w:rPr>
        <w:t xml:space="preserve">    </w:t>
      </w:r>
      <w:r w:rsidR="00A3431A" w:rsidRPr="00A433F6">
        <w:rPr>
          <w:rFonts w:ascii="Calibri" w:hAnsi="Calibri" w:cs="Calibri"/>
          <w:bCs/>
        </w:rPr>
        <w:t xml:space="preserve">uzavření Příkazní smlouvy mezi příkazcem – Obcí Lety a příkazníkem </w:t>
      </w:r>
    </w:p>
    <w:p w14:paraId="0ADF561A" w14:textId="77777777" w:rsidR="002B06D2" w:rsidRPr="00A433F6" w:rsidRDefault="00A3431A" w:rsidP="002B06D2">
      <w:pPr>
        <w:pStyle w:val="Standard"/>
        <w:ind w:left="3540" w:hanging="3540"/>
        <w:jc w:val="both"/>
        <w:rPr>
          <w:rFonts w:ascii="Calibri" w:hAnsi="Calibri" w:cs="Calibri"/>
          <w:bCs/>
        </w:rPr>
      </w:pPr>
      <w:r w:rsidRPr="00A433F6">
        <w:rPr>
          <w:rFonts w:ascii="Calibri" w:hAnsi="Calibri" w:cs="Calibri"/>
          <w:bCs/>
        </w:rPr>
        <w:t>Miloslavou Vlkovou, Masečín</w:t>
      </w:r>
      <w:r w:rsidR="002B06D2" w:rsidRPr="00A433F6">
        <w:rPr>
          <w:rFonts w:ascii="Calibri" w:hAnsi="Calibri" w:cs="Calibri"/>
          <w:bCs/>
        </w:rPr>
        <w:t xml:space="preserve"> </w:t>
      </w:r>
      <w:r w:rsidRPr="00A433F6">
        <w:rPr>
          <w:rFonts w:ascii="Calibri" w:hAnsi="Calibri" w:cs="Calibri"/>
          <w:bCs/>
        </w:rPr>
        <w:t xml:space="preserve">č.e. 390, 252 07 Štěchovice, IČ:76601374, kdy předmětem smlouvy </w:t>
      </w:r>
    </w:p>
    <w:p w14:paraId="7B8BF9D1" w14:textId="77777777" w:rsidR="002B06D2" w:rsidRPr="00A433F6" w:rsidRDefault="00A3431A" w:rsidP="002B06D2">
      <w:pPr>
        <w:pStyle w:val="Standard"/>
        <w:ind w:left="3540" w:hanging="3540"/>
        <w:jc w:val="both"/>
        <w:rPr>
          <w:rFonts w:ascii="Calibri" w:hAnsi="Calibri" w:cs="Calibri"/>
          <w:bCs/>
        </w:rPr>
      </w:pPr>
      <w:r w:rsidRPr="00A433F6">
        <w:rPr>
          <w:rFonts w:ascii="Calibri" w:hAnsi="Calibri" w:cs="Calibri"/>
          <w:bCs/>
        </w:rPr>
        <w:t xml:space="preserve">je provedení administrace veřejné zakázky pro výběr dodavatele interiéru ZŠ za částku 10 000 Kč. </w:t>
      </w:r>
    </w:p>
    <w:p w14:paraId="12BB8C2F" w14:textId="34F6CFBB" w:rsidR="00A523E7" w:rsidRPr="00A433F6" w:rsidRDefault="00A3431A" w:rsidP="002B06D2">
      <w:pPr>
        <w:pStyle w:val="Standard"/>
        <w:ind w:left="3540" w:hanging="3540"/>
        <w:jc w:val="both"/>
        <w:rPr>
          <w:rFonts w:ascii="Calibri" w:hAnsi="Calibri" w:cs="Calibri"/>
          <w:bCs/>
          <w:iCs/>
        </w:rPr>
      </w:pPr>
      <w:r w:rsidRPr="00A433F6">
        <w:rPr>
          <w:rFonts w:ascii="Calibri" w:hAnsi="Calibri" w:cs="Calibri"/>
          <w:bCs/>
        </w:rPr>
        <w:t>Tato částka je konečná.</w:t>
      </w:r>
      <w:r w:rsidR="00F878A1" w:rsidRPr="00A433F6">
        <w:rPr>
          <w:rFonts w:ascii="Calibri" w:hAnsi="Calibri" w:cs="Calibri"/>
          <w:b/>
          <w:i/>
          <w:iCs/>
        </w:rPr>
        <w:tab/>
      </w:r>
    </w:p>
    <w:p w14:paraId="3FFD95FB" w14:textId="77777777" w:rsidR="00A523E7" w:rsidRPr="00C92975" w:rsidRDefault="00A523E7" w:rsidP="00A15F1E">
      <w:pPr>
        <w:pStyle w:val="Standard"/>
        <w:jc w:val="both"/>
        <w:rPr>
          <w:rFonts w:ascii="Calibri" w:hAnsi="Calibri" w:cs="Calibri"/>
          <w:sz w:val="16"/>
          <w:szCs w:val="16"/>
        </w:rPr>
      </w:pPr>
    </w:p>
    <w:p w14:paraId="7440E4F9" w14:textId="77777777" w:rsidR="002B06D2" w:rsidRPr="00A433F6" w:rsidRDefault="00F878A1" w:rsidP="002B06D2">
      <w:pPr>
        <w:pStyle w:val="Bezmezer"/>
        <w:jc w:val="both"/>
        <w:rPr>
          <w:rFonts w:ascii="Calibri" w:eastAsia="Calibri" w:hAnsi="Calibri" w:cs="Calibri"/>
          <w:b w:val="0"/>
          <w:bCs w:val="0"/>
          <w:i w:val="0"/>
          <w:iCs w:val="0"/>
          <w:sz w:val="24"/>
          <w:szCs w:val="24"/>
          <w:u w:val="none"/>
        </w:rPr>
      </w:pPr>
      <w:r w:rsidRPr="00A433F6">
        <w:rPr>
          <w:rFonts w:ascii="Calibri" w:hAnsi="Calibri" w:cs="Calibri"/>
          <w:sz w:val="24"/>
          <w:szCs w:val="24"/>
          <w:u w:val="none"/>
        </w:rPr>
        <w:t>usnesení č. 14/</w:t>
      </w:r>
      <w:r w:rsidR="00CC5D2F" w:rsidRPr="00A433F6">
        <w:rPr>
          <w:rFonts w:ascii="Calibri" w:hAnsi="Calibri" w:cs="Calibri"/>
          <w:sz w:val="24"/>
          <w:szCs w:val="24"/>
          <w:u w:val="none"/>
        </w:rPr>
        <w:t>4</w:t>
      </w:r>
      <w:r w:rsidRPr="00A433F6">
        <w:rPr>
          <w:rFonts w:ascii="Calibri" w:hAnsi="Calibri" w:cs="Calibri"/>
          <w:sz w:val="24"/>
          <w:szCs w:val="24"/>
          <w:u w:val="none"/>
        </w:rPr>
        <w:t>/2021</w:t>
      </w:r>
      <w:r w:rsidR="002B06D2" w:rsidRPr="00A433F6">
        <w:rPr>
          <w:rFonts w:ascii="Calibri" w:hAnsi="Calibri" w:cs="Calibri"/>
          <w:b w:val="0"/>
          <w:i w:val="0"/>
          <w:iCs w:val="0"/>
          <w:u w:val="none"/>
        </w:rPr>
        <w:tab/>
      </w:r>
      <w:r w:rsidR="002B06D2" w:rsidRPr="00A433F6">
        <w:rPr>
          <w:rFonts w:ascii="Calibri" w:eastAsia="Calibri" w:hAnsi="Calibri" w:cs="Calibri"/>
          <w:b w:val="0"/>
          <w:bCs w:val="0"/>
          <w:i w:val="0"/>
          <w:iCs w:val="0"/>
          <w:sz w:val="24"/>
          <w:szCs w:val="24"/>
          <w:u w:val="none"/>
        </w:rPr>
        <w:t>stanovuje pro školní rok 2021/2022 zřizovatel v souladu s §23 odst. 5 zákona 561/2004 Sb., školský zákon počet dětí na třídách v MŠ Lety takto:</w:t>
      </w:r>
    </w:p>
    <w:p w14:paraId="789D2C13" w14:textId="77777777" w:rsidR="002B06D2" w:rsidRPr="00A433F6" w:rsidRDefault="002B06D2" w:rsidP="002B06D2">
      <w:pPr>
        <w:pStyle w:val="Bezmezer"/>
        <w:numPr>
          <w:ilvl w:val="0"/>
          <w:numId w:val="48"/>
        </w:numPr>
        <w:jc w:val="both"/>
        <w:rPr>
          <w:rFonts w:ascii="Calibri" w:eastAsia="Calibri" w:hAnsi="Calibri" w:cs="Calibri"/>
          <w:b w:val="0"/>
          <w:bCs w:val="0"/>
          <w:i w:val="0"/>
          <w:iCs w:val="0"/>
          <w:sz w:val="24"/>
          <w:szCs w:val="24"/>
          <w:u w:val="none"/>
        </w:rPr>
      </w:pPr>
      <w:r w:rsidRPr="00A433F6">
        <w:rPr>
          <w:rFonts w:ascii="Calibri" w:eastAsia="Calibri" w:hAnsi="Calibri" w:cs="Calibri"/>
          <w:b w:val="0"/>
          <w:bCs w:val="0"/>
          <w:i w:val="0"/>
          <w:iCs w:val="0"/>
          <w:sz w:val="24"/>
          <w:szCs w:val="24"/>
          <w:u w:val="none"/>
        </w:rPr>
        <w:t>pro provozovnu v ulici K Mateřské škole 507: 25 dětí na 1. třídu a 25 dětí pro 2. třídu</w:t>
      </w:r>
    </w:p>
    <w:p w14:paraId="40B0D7CD" w14:textId="5774F425" w:rsidR="002B06D2" w:rsidRPr="00A433F6" w:rsidRDefault="002B06D2" w:rsidP="002B06D2">
      <w:pPr>
        <w:pStyle w:val="Bezmezer"/>
        <w:numPr>
          <w:ilvl w:val="0"/>
          <w:numId w:val="48"/>
        </w:numPr>
        <w:jc w:val="both"/>
        <w:rPr>
          <w:rFonts w:ascii="Calibri" w:eastAsia="Calibri" w:hAnsi="Calibri" w:cs="Calibri"/>
          <w:b w:val="0"/>
          <w:bCs w:val="0"/>
          <w:i w:val="0"/>
          <w:iCs w:val="0"/>
          <w:sz w:val="24"/>
          <w:szCs w:val="24"/>
          <w:u w:val="none"/>
        </w:rPr>
      </w:pPr>
      <w:r w:rsidRPr="00A433F6">
        <w:rPr>
          <w:rFonts w:ascii="Calibri" w:eastAsia="Calibri" w:hAnsi="Calibri" w:cs="Calibri"/>
          <w:b w:val="0"/>
          <w:bCs w:val="0"/>
          <w:i w:val="0"/>
          <w:iCs w:val="0"/>
          <w:sz w:val="24"/>
          <w:szCs w:val="24"/>
          <w:u w:val="none"/>
        </w:rPr>
        <w:t>pro provozovnu v ulici Karlštejnská 571: 13 dětí na 1. třídu, 14 dětí na 2. třídu a 24 dětí na 3. třídu.</w:t>
      </w:r>
    </w:p>
    <w:p w14:paraId="36E4350A" w14:textId="77777777" w:rsidR="008651AA" w:rsidRPr="00A433F6" w:rsidRDefault="008651AA" w:rsidP="00BD0DCE">
      <w:pPr>
        <w:pStyle w:val="Standard"/>
        <w:jc w:val="center"/>
        <w:rPr>
          <w:rFonts w:ascii="Calibri" w:hAnsi="Calibri" w:cs="Calibri"/>
          <w:b/>
          <w:bCs/>
          <w:i/>
          <w:iCs/>
          <w:color w:val="00B0F0"/>
        </w:rPr>
      </w:pPr>
    </w:p>
    <w:p w14:paraId="536C1DE5" w14:textId="00AE8AA0" w:rsidR="00BD0DCE" w:rsidRPr="00A433F6" w:rsidRDefault="00BD0DCE" w:rsidP="00BD0DCE">
      <w:pPr>
        <w:pStyle w:val="Standard"/>
        <w:jc w:val="center"/>
        <w:rPr>
          <w:rFonts w:ascii="Calibri" w:hAnsi="Calibri" w:cs="Calibri"/>
          <w:b/>
          <w:bCs/>
          <w:i/>
          <w:iCs/>
          <w:color w:val="00B0F0"/>
        </w:rPr>
      </w:pPr>
      <w:r w:rsidRPr="00A433F6">
        <w:rPr>
          <w:rFonts w:ascii="Calibri" w:hAnsi="Calibri" w:cs="Calibri"/>
          <w:b/>
          <w:bCs/>
          <w:i/>
          <w:iCs/>
          <w:color w:val="00B0F0"/>
        </w:rPr>
        <w:t xml:space="preserve">Zastupitelstvo obce Lety </w:t>
      </w:r>
      <w:r w:rsidR="0036301B" w:rsidRPr="00A433F6">
        <w:rPr>
          <w:rFonts w:ascii="Calibri" w:hAnsi="Calibri" w:cs="Calibri"/>
          <w:b/>
          <w:bCs/>
          <w:i/>
          <w:iCs/>
          <w:color w:val="00B0F0"/>
        </w:rPr>
        <w:t>neschvaluje:</w:t>
      </w:r>
    </w:p>
    <w:p w14:paraId="5764D3FC" w14:textId="6DFE8831" w:rsidR="00BD0DCE" w:rsidRPr="00A433F6" w:rsidRDefault="00BD0DCE" w:rsidP="00EC4085">
      <w:pPr>
        <w:pStyle w:val="Standard"/>
        <w:spacing w:after="120"/>
        <w:jc w:val="both"/>
        <w:rPr>
          <w:rFonts w:ascii="Calibri" w:hAnsi="Calibri" w:cs="Calibri"/>
          <w:b/>
          <w:bCs/>
          <w:i/>
          <w:iCs/>
          <w:color w:val="00B0F0"/>
        </w:rPr>
      </w:pPr>
      <w:r w:rsidRPr="00A433F6">
        <w:rPr>
          <w:rFonts w:ascii="Calibri" w:eastAsia="Calibri" w:hAnsi="Calibri" w:cs="Calibri"/>
          <w:b/>
          <w:i/>
        </w:rPr>
        <w:t>usnesení č. 15/4/2021</w:t>
      </w:r>
      <w:r w:rsidRPr="00A433F6">
        <w:rPr>
          <w:rFonts w:ascii="Calibri" w:eastAsia="Calibri" w:hAnsi="Calibri" w:cs="Calibri"/>
          <w:b/>
          <w:i/>
          <w:color w:val="FF0000"/>
        </w:rPr>
        <w:tab/>
      </w:r>
      <w:r w:rsidR="00EC4085" w:rsidRPr="00EC4085">
        <w:rPr>
          <w:rFonts w:ascii="Calibri" w:eastAsia="Calibri" w:hAnsi="Calibri" w:cs="Calibri"/>
          <w:bCs/>
          <w:iCs/>
        </w:rPr>
        <w:t>snížení poplatku za svoz komunálního odpadu Tarif B</w:t>
      </w:r>
      <w:r w:rsidR="00EC4085">
        <w:rPr>
          <w:rFonts w:ascii="Calibri" w:eastAsia="Calibri" w:hAnsi="Calibri" w:cs="Calibri"/>
          <w:bCs/>
          <w:iCs/>
        </w:rPr>
        <w:t xml:space="preserve"> </w:t>
      </w:r>
      <w:r w:rsidR="00EC4085" w:rsidRPr="00EC4085">
        <w:rPr>
          <w:rFonts w:ascii="Calibri" w:eastAsia="Calibri" w:hAnsi="Calibri" w:cs="Calibri"/>
          <w:bCs/>
          <w:iCs/>
        </w:rPr>
        <w:t>na polovinu, tzn. 500,- Kč za rok 2021 na základě podané žádosti č.j.719/2021/OÚ ze dne</w:t>
      </w:r>
      <w:r w:rsidR="00EC4085">
        <w:rPr>
          <w:rFonts w:ascii="Calibri" w:eastAsia="Calibri" w:hAnsi="Calibri" w:cs="Calibri"/>
          <w:bCs/>
          <w:iCs/>
        </w:rPr>
        <w:t xml:space="preserve"> </w:t>
      </w:r>
      <w:r w:rsidR="00EC4085" w:rsidRPr="00EC4085">
        <w:rPr>
          <w:rFonts w:ascii="Calibri" w:eastAsia="Calibri" w:hAnsi="Calibri" w:cs="Calibri"/>
          <w:bCs/>
          <w:iCs/>
        </w:rPr>
        <w:t>5.5.2021 pro dům č.p.127.</w:t>
      </w:r>
    </w:p>
    <w:p w14:paraId="30C57188" w14:textId="77777777" w:rsidR="00EC4085" w:rsidRDefault="00EC4085" w:rsidP="00A15F1E">
      <w:pPr>
        <w:pStyle w:val="Standard"/>
        <w:jc w:val="center"/>
        <w:rPr>
          <w:rFonts w:ascii="Calibri" w:hAnsi="Calibri" w:cs="Calibri"/>
          <w:b/>
          <w:bCs/>
          <w:i/>
          <w:iCs/>
          <w:color w:val="00B0F0"/>
        </w:rPr>
      </w:pPr>
    </w:p>
    <w:p w14:paraId="2D708D95" w14:textId="58BB9EBC" w:rsidR="00A523E7" w:rsidRPr="00A433F6" w:rsidRDefault="00F878A1" w:rsidP="00A15F1E">
      <w:pPr>
        <w:pStyle w:val="Standard"/>
        <w:jc w:val="center"/>
        <w:rPr>
          <w:rFonts w:ascii="Calibri" w:hAnsi="Calibri" w:cs="Calibri"/>
          <w:b/>
          <w:bCs/>
          <w:i/>
          <w:iCs/>
          <w:color w:val="00B0F0"/>
        </w:rPr>
      </w:pPr>
      <w:r w:rsidRPr="00A433F6">
        <w:rPr>
          <w:rFonts w:ascii="Calibri" w:hAnsi="Calibri" w:cs="Calibri"/>
          <w:b/>
          <w:bCs/>
          <w:i/>
          <w:iCs/>
          <w:color w:val="00B0F0"/>
        </w:rPr>
        <w:t>Zastupitelstvo obce Lety bere na vědomí:</w:t>
      </w:r>
    </w:p>
    <w:p w14:paraId="3DC7F34F" w14:textId="320F255B" w:rsidR="002B06D2" w:rsidRPr="00A433F6" w:rsidRDefault="00F878A1" w:rsidP="002B06D2">
      <w:pPr>
        <w:pStyle w:val="Odstavecseseznamem"/>
        <w:numPr>
          <w:ilvl w:val="0"/>
          <w:numId w:val="39"/>
        </w:numPr>
        <w:rPr>
          <w:rFonts w:ascii="Calibri" w:hAnsi="Calibri" w:cstheme="minorHAnsi"/>
        </w:rPr>
      </w:pPr>
      <w:r w:rsidRPr="00A433F6">
        <w:rPr>
          <w:rFonts w:ascii="Calibri" w:hAnsi="Calibri" w:cstheme="minorHAnsi"/>
        </w:rPr>
        <w:t>Informace</w:t>
      </w:r>
      <w:r w:rsidR="002B06D2" w:rsidRPr="00A433F6">
        <w:rPr>
          <w:rFonts w:ascii="Calibri" w:hAnsi="Calibri" w:cstheme="minorHAnsi"/>
        </w:rPr>
        <w:t xml:space="preserve"> o Plánu financování a obnovy pro letovskou část vodovodu a kanalizace</w:t>
      </w:r>
    </w:p>
    <w:p w14:paraId="22434114" w14:textId="781F991A" w:rsidR="002B06D2" w:rsidRPr="00A433F6" w:rsidRDefault="002B06D2" w:rsidP="002B06D2">
      <w:pPr>
        <w:pStyle w:val="Odstavecseseznamem"/>
        <w:numPr>
          <w:ilvl w:val="0"/>
          <w:numId w:val="39"/>
        </w:numPr>
        <w:rPr>
          <w:rFonts w:ascii="Calibri" w:hAnsi="Calibri" w:cstheme="minorHAnsi"/>
        </w:rPr>
      </w:pPr>
      <w:r w:rsidRPr="00A433F6">
        <w:rPr>
          <w:rFonts w:ascii="Calibri" w:hAnsi="Calibri" w:cstheme="minorHAnsi"/>
        </w:rPr>
        <w:t>Informace o ceně vody předané z Třemole do dolního tlakového pásma</w:t>
      </w:r>
    </w:p>
    <w:p w14:paraId="12BEC6BD" w14:textId="5F53A6E4" w:rsidR="002B06D2" w:rsidRPr="00A433F6" w:rsidRDefault="002B06D2" w:rsidP="002B06D2">
      <w:pPr>
        <w:pStyle w:val="Odstavecseseznamem"/>
        <w:numPr>
          <w:ilvl w:val="0"/>
          <w:numId w:val="39"/>
        </w:numPr>
        <w:rPr>
          <w:rFonts w:ascii="Calibri" w:hAnsi="Calibri" w:cstheme="minorHAnsi"/>
        </w:rPr>
      </w:pPr>
      <w:r w:rsidRPr="00A433F6">
        <w:rPr>
          <w:rFonts w:ascii="Calibri" w:hAnsi="Calibri" w:cstheme="minorHAnsi"/>
        </w:rPr>
        <w:t>Informace o přípravě koncesního řízení na provozovatele vodovodu Třemole</w:t>
      </w:r>
    </w:p>
    <w:p w14:paraId="51F44D0B" w14:textId="20AFEFC4" w:rsidR="00A523E7" w:rsidRPr="00A433F6" w:rsidRDefault="00BD0DCE" w:rsidP="00A15F1E">
      <w:pPr>
        <w:pStyle w:val="Odstavecseseznamem"/>
        <w:numPr>
          <w:ilvl w:val="0"/>
          <w:numId w:val="39"/>
        </w:numPr>
        <w:jc w:val="both"/>
        <w:rPr>
          <w:rFonts w:ascii="Calibri" w:hAnsi="Calibri" w:cstheme="minorHAnsi"/>
        </w:rPr>
      </w:pPr>
      <w:r w:rsidRPr="00A433F6">
        <w:rPr>
          <w:rFonts w:ascii="Calibri" w:hAnsi="Calibri" w:cstheme="minorHAnsi"/>
        </w:rPr>
        <w:t>Informace o prázdninovém provozu MŠ</w:t>
      </w:r>
    </w:p>
    <w:p w14:paraId="3A1FC8A1" w14:textId="447C9CC0" w:rsidR="00BD0DCE" w:rsidRPr="00A433F6" w:rsidRDefault="00BD0DCE" w:rsidP="00BD0DCE">
      <w:pPr>
        <w:pStyle w:val="Odstavecseseznamem"/>
        <w:numPr>
          <w:ilvl w:val="0"/>
          <w:numId w:val="39"/>
        </w:numPr>
        <w:rPr>
          <w:rFonts w:ascii="Calibri" w:hAnsi="Calibri" w:cstheme="minorHAnsi"/>
        </w:rPr>
      </w:pPr>
      <w:r w:rsidRPr="00A433F6">
        <w:rPr>
          <w:rFonts w:ascii="Calibri" w:hAnsi="Calibri" w:cstheme="minorHAnsi"/>
        </w:rPr>
        <w:t>Informace o stanovení počtu dětí na třídách MŠ Lety pro školní rok 2021/2022</w:t>
      </w:r>
    </w:p>
    <w:p w14:paraId="4F437883" w14:textId="77777777" w:rsidR="00BD0DCE" w:rsidRPr="00A433F6" w:rsidRDefault="00BD0DCE" w:rsidP="00BD0DCE">
      <w:pPr>
        <w:pStyle w:val="Bezmezer"/>
        <w:numPr>
          <w:ilvl w:val="0"/>
          <w:numId w:val="39"/>
        </w:numPr>
        <w:suppressAutoHyphens w:val="0"/>
        <w:autoSpaceDN/>
        <w:textAlignment w:val="auto"/>
        <w:rPr>
          <w:rFonts w:ascii="Calibri" w:hAnsi="Calibri" w:cstheme="minorHAnsi"/>
          <w:b w:val="0"/>
          <w:bCs w:val="0"/>
          <w:i w:val="0"/>
          <w:iCs w:val="0"/>
          <w:sz w:val="24"/>
          <w:szCs w:val="24"/>
          <w:u w:val="none"/>
        </w:rPr>
      </w:pPr>
      <w:r w:rsidRPr="00A433F6">
        <w:rPr>
          <w:rFonts w:ascii="Calibri" w:hAnsi="Calibri" w:cstheme="minorHAnsi"/>
          <w:b w:val="0"/>
          <w:bCs w:val="0"/>
          <w:i w:val="0"/>
          <w:iCs w:val="0"/>
          <w:sz w:val="24"/>
          <w:szCs w:val="24"/>
          <w:u w:val="none"/>
        </w:rPr>
        <w:t>Informace o přípravě vlastní svozové společnosti Regionu Dolní Berounka</w:t>
      </w:r>
    </w:p>
    <w:p w14:paraId="06D3D8E6" w14:textId="29070317" w:rsidR="00BD0DCE" w:rsidRPr="00A433F6" w:rsidRDefault="00BD0DCE" w:rsidP="00BD0DCE">
      <w:pPr>
        <w:pStyle w:val="Odstavecseseznamem"/>
        <w:numPr>
          <w:ilvl w:val="0"/>
          <w:numId w:val="39"/>
        </w:numPr>
        <w:rPr>
          <w:rFonts w:ascii="Calibri" w:hAnsi="Calibri" w:cstheme="minorHAnsi"/>
        </w:rPr>
      </w:pPr>
      <w:r w:rsidRPr="00A433F6">
        <w:rPr>
          <w:rFonts w:ascii="Calibri" w:hAnsi="Calibri" w:cstheme="minorHAnsi"/>
        </w:rPr>
        <w:t>Informace o zadání zastavovací studie sportovního areálu u MŠ a ZŠ</w:t>
      </w:r>
    </w:p>
    <w:p w14:paraId="2463444A" w14:textId="77777777" w:rsidR="00BD0DCE" w:rsidRPr="00A433F6" w:rsidRDefault="00BD0DCE" w:rsidP="00BD0DCE">
      <w:pPr>
        <w:pStyle w:val="Odstavecseseznamem"/>
        <w:numPr>
          <w:ilvl w:val="0"/>
          <w:numId w:val="39"/>
        </w:numPr>
        <w:rPr>
          <w:rFonts w:ascii="Calibri" w:hAnsi="Calibri" w:cstheme="minorHAnsi"/>
        </w:rPr>
      </w:pPr>
      <w:r w:rsidRPr="00A433F6">
        <w:rPr>
          <w:rFonts w:ascii="Calibri" w:hAnsi="Calibri" w:cstheme="minorHAnsi"/>
        </w:rPr>
        <w:t>Informace o konkurzu na ředitele/ředitelku ZŠ a MŠ Lety</w:t>
      </w:r>
    </w:p>
    <w:p w14:paraId="57C8CAB2" w14:textId="1A6FBC3E" w:rsidR="00BD0DCE" w:rsidRPr="00A433F6" w:rsidRDefault="00BD0DCE" w:rsidP="00BD0DCE">
      <w:pPr>
        <w:pStyle w:val="Odstavecseseznamem"/>
        <w:numPr>
          <w:ilvl w:val="0"/>
          <w:numId w:val="39"/>
        </w:numPr>
        <w:rPr>
          <w:rFonts w:ascii="Calibri" w:hAnsi="Calibri" w:cstheme="minorHAnsi"/>
        </w:rPr>
      </w:pPr>
      <w:r w:rsidRPr="00A433F6">
        <w:rPr>
          <w:rFonts w:ascii="Calibri" w:hAnsi="Calibri" w:cstheme="minorHAnsi"/>
        </w:rPr>
        <w:t>Informace o nabídce k záměru obce Lety „Pronajmout školní jídelnu ZŠ Lety“</w:t>
      </w:r>
    </w:p>
    <w:p w14:paraId="5DEDC5D3" w14:textId="7FF20802" w:rsidR="00BD7967" w:rsidRDefault="00BD7967" w:rsidP="00A15F1E">
      <w:pPr>
        <w:pStyle w:val="Standard"/>
        <w:ind w:left="5040" w:firstLine="720"/>
        <w:jc w:val="both"/>
        <w:rPr>
          <w:rFonts w:ascii="Calibri" w:eastAsia="Calibri" w:hAnsi="Calibri" w:cs="Calibri"/>
        </w:rPr>
      </w:pPr>
    </w:p>
    <w:p w14:paraId="032A33CF" w14:textId="77777777" w:rsidR="00C92975" w:rsidRPr="00A433F6" w:rsidRDefault="00C92975" w:rsidP="00A15F1E">
      <w:pPr>
        <w:pStyle w:val="Standard"/>
        <w:ind w:left="5040" w:firstLine="720"/>
        <w:jc w:val="both"/>
        <w:rPr>
          <w:rFonts w:ascii="Calibri" w:eastAsia="Calibri" w:hAnsi="Calibri" w:cs="Calibri"/>
        </w:rPr>
      </w:pPr>
    </w:p>
    <w:p w14:paraId="37E56924" w14:textId="77777777" w:rsidR="00C92975" w:rsidRDefault="00C92975" w:rsidP="00A15F1E">
      <w:pPr>
        <w:pStyle w:val="Standard"/>
        <w:ind w:left="5040" w:firstLine="720"/>
        <w:jc w:val="both"/>
        <w:rPr>
          <w:rFonts w:ascii="Calibri" w:eastAsia="Calibri" w:hAnsi="Calibri" w:cs="Calibri"/>
        </w:rPr>
      </w:pPr>
    </w:p>
    <w:p w14:paraId="3F93705B" w14:textId="59735088" w:rsidR="00A523E7" w:rsidRPr="00A433F6" w:rsidRDefault="00F878A1" w:rsidP="00A15F1E">
      <w:pPr>
        <w:pStyle w:val="Standard"/>
        <w:ind w:left="5040" w:firstLine="720"/>
        <w:jc w:val="both"/>
        <w:rPr>
          <w:rFonts w:ascii="Calibri" w:hAnsi="Calibri"/>
        </w:rPr>
      </w:pPr>
      <w:r w:rsidRPr="00A433F6">
        <w:rPr>
          <w:rFonts w:ascii="Calibri" w:eastAsia="Calibri" w:hAnsi="Calibri" w:cs="Calibri"/>
        </w:rPr>
        <w:t>Ing. Barbora Tesařová</w:t>
      </w:r>
    </w:p>
    <w:p w14:paraId="164A3059" w14:textId="77777777" w:rsidR="00A523E7" w:rsidRPr="00A433F6" w:rsidRDefault="00F878A1" w:rsidP="00A15F1E">
      <w:pPr>
        <w:pStyle w:val="Standard"/>
        <w:ind w:left="6493"/>
        <w:jc w:val="both"/>
        <w:rPr>
          <w:rFonts w:ascii="Calibri" w:hAnsi="Calibri"/>
        </w:rPr>
      </w:pPr>
      <w:r w:rsidRPr="00A433F6">
        <w:rPr>
          <w:rFonts w:ascii="Calibri" w:eastAsia="Calibri" w:hAnsi="Calibri" w:cs="Calibri"/>
        </w:rPr>
        <w:t>starostka</w:t>
      </w:r>
    </w:p>
    <w:p w14:paraId="19FC356C" w14:textId="259F4FDA" w:rsidR="00A523E7" w:rsidRDefault="00F878A1" w:rsidP="00A15F1E">
      <w:pPr>
        <w:pStyle w:val="Standard"/>
        <w:jc w:val="both"/>
        <w:rPr>
          <w:rFonts w:eastAsia="Calibri"/>
        </w:rPr>
      </w:pPr>
      <w:r w:rsidRPr="00A433F6">
        <w:rPr>
          <w:rFonts w:ascii="Calibri" w:eastAsia="Calibri" w:hAnsi="Calibri" w:cs="Calibri"/>
        </w:rPr>
        <w:t>Zapsala: Ing. Lucie Kvasničková</w:t>
      </w:r>
    </w:p>
    <w:p w14:paraId="7C577BE7" w14:textId="77777777" w:rsidR="00296A62" w:rsidRPr="00296A62" w:rsidRDefault="00296A62" w:rsidP="00A15F1E">
      <w:pPr>
        <w:pStyle w:val="Standard"/>
        <w:jc w:val="both"/>
      </w:pPr>
    </w:p>
    <w:p w14:paraId="6BD394A1" w14:textId="77777777" w:rsidR="008651AA" w:rsidRPr="00A433F6" w:rsidRDefault="008651AA" w:rsidP="00A15F1E">
      <w:pPr>
        <w:pStyle w:val="Standard"/>
        <w:jc w:val="both"/>
        <w:rPr>
          <w:rFonts w:ascii="Calibri" w:eastAsia="Calibri" w:hAnsi="Calibri"/>
        </w:rPr>
      </w:pPr>
    </w:p>
    <w:p w14:paraId="402A2EB7" w14:textId="77777777" w:rsidR="00C92975" w:rsidRDefault="00C92975" w:rsidP="00A15F1E">
      <w:pPr>
        <w:pStyle w:val="Standard"/>
        <w:jc w:val="both"/>
        <w:rPr>
          <w:rFonts w:ascii="Calibri" w:eastAsia="Calibri" w:hAnsi="Calibri" w:cs="Calibri"/>
        </w:rPr>
      </w:pPr>
    </w:p>
    <w:p w14:paraId="57B1E8BC" w14:textId="35DAC4CA" w:rsidR="00A523E7" w:rsidRPr="00A433F6" w:rsidRDefault="00F878A1" w:rsidP="00A15F1E">
      <w:pPr>
        <w:pStyle w:val="Standard"/>
        <w:jc w:val="both"/>
        <w:rPr>
          <w:rFonts w:ascii="Calibri" w:hAnsi="Calibri"/>
        </w:rPr>
      </w:pPr>
      <w:r w:rsidRPr="00A433F6">
        <w:rPr>
          <w:rFonts w:ascii="Calibri" w:eastAsia="Calibri" w:hAnsi="Calibri" w:cs="Calibri"/>
        </w:rPr>
        <w:t xml:space="preserve">Ověřovatelé: </w:t>
      </w:r>
      <w:r w:rsidRPr="00A433F6">
        <w:rPr>
          <w:rFonts w:ascii="Calibri" w:eastAsia="Calibri" w:hAnsi="Calibri" w:cs="Calibri"/>
        </w:rPr>
        <w:tab/>
        <w:t xml:space="preserve">Ing. </w:t>
      </w:r>
      <w:r w:rsidR="00CC5D2F" w:rsidRPr="00A433F6">
        <w:rPr>
          <w:rFonts w:ascii="Calibri" w:eastAsia="Calibri" w:hAnsi="Calibri" w:cs="Calibri"/>
        </w:rPr>
        <w:t>Jiří Kárník</w:t>
      </w:r>
      <w:r w:rsidRPr="00A433F6">
        <w:rPr>
          <w:rFonts w:ascii="Calibri" w:eastAsia="Calibri" w:hAnsi="Calibri" w:cs="Calibri"/>
        </w:rPr>
        <w:t xml:space="preserve">    </w:t>
      </w:r>
      <w:r w:rsidRPr="00A433F6">
        <w:rPr>
          <w:rFonts w:ascii="Calibri" w:eastAsia="Calibri" w:hAnsi="Calibri" w:cs="Calibri"/>
        </w:rPr>
        <w:tab/>
      </w:r>
      <w:r w:rsidRPr="00A433F6">
        <w:rPr>
          <w:rFonts w:ascii="Calibri" w:eastAsia="Calibri" w:hAnsi="Calibri" w:cs="Calibri"/>
        </w:rPr>
        <w:tab/>
      </w:r>
      <w:r w:rsidRPr="00A433F6">
        <w:rPr>
          <w:rFonts w:ascii="Calibri" w:eastAsia="Calibri" w:hAnsi="Calibri" w:cs="Calibri"/>
        </w:rPr>
        <w:tab/>
      </w:r>
      <w:r w:rsidRPr="00A433F6">
        <w:rPr>
          <w:rFonts w:ascii="Calibri" w:eastAsia="Calibri" w:hAnsi="Calibri" w:cs="Calibri"/>
        </w:rPr>
        <w:tab/>
      </w:r>
      <w:r w:rsidR="00C92975">
        <w:rPr>
          <w:rFonts w:ascii="Calibri" w:eastAsia="Calibri" w:hAnsi="Calibri" w:cs="Calibri"/>
        </w:rPr>
        <w:t xml:space="preserve">    </w:t>
      </w:r>
      <w:r w:rsidR="00CC5D2F" w:rsidRPr="00A433F6">
        <w:rPr>
          <w:rFonts w:ascii="Calibri" w:eastAsia="Calibri" w:hAnsi="Calibri" w:cs="Calibri"/>
        </w:rPr>
        <w:t>Jiří Hudeček, DiS.</w:t>
      </w:r>
    </w:p>
    <w:sectPr w:rsidR="00A523E7" w:rsidRPr="00A433F6" w:rsidSect="002B06D2">
      <w:footerReference w:type="even" r:id="rId8"/>
      <w:footerReference w:type="default" r:id="rId9"/>
      <w:pgSz w:w="11906" w:h="16838"/>
      <w:pgMar w:top="1417" w:right="1133" w:bottom="1417" w:left="1276"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1A155" w14:textId="77777777" w:rsidR="002D5AAA" w:rsidRDefault="002D5AAA">
      <w:pPr>
        <w:spacing w:after="0" w:line="240" w:lineRule="auto"/>
      </w:pPr>
      <w:r>
        <w:separator/>
      </w:r>
    </w:p>
  </w:endnote>
  <w:endnote w:type="continuationSeparator" w:id="0">
    <w:p w14:paraId="5CB22C5D" w14:textId="77777777" w:rsidR="002D5AAA" w:rsidRDefault="002D5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ourier New"/>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F">
    <w:altName w:val="Calibri"/>
    <w:charset w:val="00"/>
    <w:family w:val="auto"/>
    <w:pitch w:val="variable"/>
  </w:font>
  <w:font w:name="Cambria">
    <w:panose1 w:val="02040503050406030204"/>
    <w:charset w:val="EE"/>
    <w:family w:val="roman"/>
    <w:pitch w:val="variable"/>
    <w:sig w:usb0="E00006FF" w:usb1="420024FF" w:usb2="02000000" w:usb3="00000000" w:csb0="0000019F" w:csb1="00000000"/>
  </w:font>
  <w:font w:name="TTB82o00">
    <w:altName w:val="Cambria"/>
    <w:panose1 w:val="00000000000000000000"/>
    <w:charset w:val="4D"/>
    <w:family w:val="auto"/>
    <w:notTrueType/>
    <w:pitch w:val="default"/>
    <w:sig w:usb0="00000003" w:usb1="00000000" w:usb2="00000000" w:usb3="00000000" w:csb0="00000001" w:csb1="00000000"/>
  </w:font>
  <w:font w:name="Microsoft YaHei">
    <w:altName w:val="Arial Unicode MS"/>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OpenSymbol">
    <w:charset w:val="00"/>
    <w:family w:val="auto"/>
    <w:pitch w:val="variable"/>
    <w:sig w:usb0="800000AF" w:usb1="1001ECEA" w:usb2="00000000" w:usb3="00000000" w:csb0="00000001" w:csb1="00000000"/>
  </w:font>
  <w:font w:name="Myriad Pro">
    <w:charset w:val="00"/>
    <w:family w:val="auto"/>
    <w:pitch w:val="variable"/>
    <w:sig w:usb0="20000287" w:usb1="00000001" w:usb2="00000000" w:usb3="00000000" w:csb0="0000019F" w:csb1="00000000"/>
  </w:font>
  <w:font w:name="Yu Mincho">
    <w:altName w:val="Times New Roman"/>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9CFA4" w14:textId="77777777" w:rsidR="00DF574E" w:rsidRDefault="00DF574E">
    <w:pPr>
      <w:pStyle w:val="Standard"/>
      <w:tabs>
        <w:tab w:val="center" w:pos="4536"/>
        <w:tab w:val="right" w:pos="9072"/>
      </w:tabs>
      <w:jc w:val="center"/>
    </w:pPr>
    <w:r>
      <w:fldChar w:fldCharType="begin"/>
    </w:r>
    <w:r>
      <w:instrText xml:space="preserve"> PAGE </w:instrText>
    </w:r>
    <w:r>
      <w:fldChar w:fldCharType="separate"/>
    </w:r>
    <w:r w:rsidR="00296A62">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D750" w14:textId="77777777" w:rsidR="00DF574E" w:rsidRDefault="00DF574E">
    <w:pPr>
      <w:pStyle w:val="Standard"/>
      <w:tabs>
        <w:tab w:val="center" w:pos="4536"/>
        <w:tab w:val="right" w:pos="9072"/>
      </w:tabs>
      <w:jc w:val="center"/>
    </w:pPr>
    <w:r>
      <w:fldChar w:fldCharType="begin"/>
    </w:r>
    <w:r>
      <w:instrText xml:space="preserve"> PAGE </w:instrText>
    </w:r>
    <w:r>
      <w:fldChar w:fldCharType="separate"/>
    </w:r>
    <w:r w:rsidR="00296A62">
      <w:rPr>
        <w:noProof/>
      </w:rPr>
      <w:t>15</w:t>
    </w:r>
    <w:r>
      <w:fldChar w:fldCharType="end"/>
    </w:r>
  </w:p>
  <w:p w14:paraId="3DADD727" w14:textId="77777777" w:rsidR="00DF574E" w:rsidRDefault="00DF574E">
    <w:pPr>
      <w:pStyle w:val="Standard"/>
      <w:tabs>
        <w:tab w:val="center" w:pos="4536"/>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9EE7" w14:textId="77777777" w:rsidR="002D5AAA" w:rsidRDefault="002D5AAA">
      <w:pPr>
        <w:spacing w:after="0" w:line="240" w:lineRule="auto"/>
      </w:pPr>
      <w:r>
        <w:rPr>
          <w:color w:val="000000"/>
        </w:rPr>
        <w:separator/>
      </w:r>
    </w:p>
  </w:footnote>
  <w:footnote w:type="continuationSeparator" w:id="0">
    <w:p w14:paraId="2AD9451E" w14:textId="77777777" w:rsidR="002D5AAA" w:rsidRDefault="002D5A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668E"/>
    <w:multiLevelType w:val="multilevel"/>
    <w:tmpl w:val="67A812D4"/>
    <w:styleLink w:val="WWNum1"/>
    <w:lvl w:ilvl="0">
      <w:start w:val="1"/>
      <w:numFmt w:val="decimal"/>
      <w:lvlText w:val="%1."/>
      <w:lvlJc w:val="left"/>
      <w:pPr>
        <w:ind w:left="0" w:hanging="360"/>
      </w:pPr>
      <w:rPr>
        <w:u w:val="none"/>
      </w:rPr>
    </w:lvl>
    <w:lvl w:ilvl="1">
      <w:start w:val="1"/>
      <w:numFmt w:val="lowerLetter"/>
      <w:lvlText w:val="%2."/>
      <w:lvlJc w:val="left"/>
      <w:pPr>
        <w:ind w:left="1506" w:hanging="360"/>
      </w:pPr>
      <w:rPr>
        <w:u w:val="none"/>
      </w:rPr>
    </w:lvl>
    <w:lvl w:ilvl="2">
      <w:start w:val="1"/>
      <w:numFmt w:val="lowerRoman"/>
      <w:lvlText w:val="%1.%2.%3."/>
      <w:lvlJc w:val="right"/>
      <w:pPr>
        <w:ind w:left="2226" w:hanging="360"/>
      </w:pPr>
      <w:rPr>
        <w:u w:val="none"/>
      </w:rPr>
    </w:lvl>
    <w:lvl w:ilvl="3">
      <w:start w:val="1"/>
      <w:numFmt w:val="decimal"/>
      <w:lvlText w:val="%1.%2.%3.%4."/>
      <w:lvlJc w:val="left"/>
      <w:pPr>
        <w:ind w:left="2946" w:hanging="360"/>
      </w:pPr>
      <w:rPr>
        <w:u w:val="none"/>
      </w:rPr>
    </w:lvl>
    <w:lvl w:ilvl="4">
      <w:start w:val="1"/>
      <w:numFmt w:val="lowerLetter"/>
      <w:lvlText w:val="%1.%2.%3.%4.%5."/>
      <w:lvlJc w:val="left"/>
      <w:pPr>
        <w:ind w:left="3666" w:hanging="360"/>
      </w:pPr>
      <w:rPr>
        <w:u w:val="none"/>
      </w:rPr>
    </w:lvl>
    <w:lvl w:ilvl="5">
      <w:start w:val="1"/>
      <w:numFmt w:val="lowerRoman"/>
      <w:lvlText w:val="%1.%2.%3.%4.%5.%6."/>
      <w:lvlJc w:val="right"/>
      <w:pPr>
        <w:ind w:left="4386" w:hanging="360"/>
      </w:pPr>
      <w:rPr>
        <w:u w:val="none"/>
      </w:rPr>
    </w:lvl>
    <w:lvl w:ilvl="6">
      <w:start w:val="1"/>
      <w:numFmt w:val="decimal"/>
      <w:lvlText w:val="%1.%2.%3.%4.%5.%6.%7."/>
      <w:lvlJc w:val="left"/>
      <w:pPr>
        <w:ind w:left="5106" w:hanging="360"/>
      </w:pPr>
      <w:rPr>
        <w:u w:val="none"/>
      </w:rPr>
    </w:lvl>
    <w:lvl w:ilvl="7">
      <w:start w:val="1"/>
      <w:numFmt w:val="lowerLetter"/>
      <w:lvlText w:val="%1.%2.%3.%4.%5.%6.%7.%8."/>
      <w:lvlJc w:val="left"/>
      <w:pPr>
        <w:ind w:left="5826" w:hanging="360"/>
      </w:pPr>
      <w:rPr>
        <w:u w:val="none"/>
      </w:rPr>
    </w:lvl>
    <w:lvl w:ilvl="8">
      <w:start w:val="1"/>
      <w:numFmt w:val="lowerRoman"/>
      <w:lvlText w:val="%1.%2.%3.%4.%5.%6.%7.%8.%9."/>
      <w:lvlJc w:val="right"/>
      <w:pPr>
        <w:ind w:left="6546" w:hanging="360"/>
      </w:pPr>
      <w:rPr>
        <w:u w:val="none"/>
      </w:rPr>
    </w:lvl>
  </w:abstractNum>
  <w:abstractNum w:abstractNumId="1" w15:restartNumberingAfterBreak="0">
    <w:nsid w:val="04777169"/>
    <w:multiLevelType w:val="multilevel"/>
    <w:tmpl w:val="347E2124"/>
    <w:styleLink w:val="WWNum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6FF0A9C"/>
    <w:multiLevelType w:val="multilevel"/>
    <w:tmpl w:val="6576B566"/>
    <w:styleLink w:val="WWNum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3" w15:restartNumberingAfterBreak="0">
    <w:nsid w:val="079626C6"/>
    <w:multiLevelType w:val="multilevel"/>
    <w:tmpl w:val="784A0C5C"/>
    <w:styleLink w:val="WWNum2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CE73DB8"/>
    <w:multiLevelType w:val="hybridMultilevel"/>
    <w:tmpl w:val="1222E6BE"/>
    <w:lvl w:ilvl="0" w:tplc="1E224DDE">
      <w:start w:val="1"/>
      <w:numFmt w:val="lowerLetter"/>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15:restartNumberingAfterBreak="0">
    <w:nsid w:val="0EA869CE"/>
    <w:multiLevelType w:val="multilevel"/>
    <w:tmpl w:val="B27E4078"/>
    <w:styleLink w:val="WWNum9"/>
    <w:lvl w:ilvl="0">
      <w:start w:val="1"/>
      <w:numFmt w:val="upperRoman"/>
      <w:lvlText w:val="%1."/>
      <w:lvlJc w:val="left"/>
      <w:pPr>
        <w:ind w:left="780" w:hanging="720"/>
      </w:pPr>
    </w:lvl>
    <w:lvl w:ilvl="1">
      <w:start w:val="1"/>
      <w:numFmt w:val="lowerLetter"/>
      <w:lvlText w:val="%2."/>
      <w:lvlJc w:val="left"/>
      <w:pPr>
        <w:ind w:left="1140" w:hanging="360"/>
      </w:pPr>
    </w:lvl>
    <w:lvl w:ilvl="2">
      <w:start w:val="1"/>
      <w:numFmt w:val="lowerRoman"/>
      <w:lvlText w:val="%1.%2.%3."/>
      <w:lvlJc w:val="right"/>
      <w:pPr>
        <w:ind w:left="1860" w:hanging="180"/>
      </w:pPr>
    </w:lvl>
    <w:lvl w:ilvl="3">
      <w:start w:val="1"/>
      <w:numFmt w:val="decimal"/>
      <w:lvlText w:val="%1.%2.%3.%4."/>
      <w:lvlJc w:val="left"/>
      <w:pPr>
        <w:ind w:left="2580" w:hanging="360"/>
      </w:pPr>
    </w:lvl>
    <w:lvl w:ilvl="4">
      <w:start w:val="1"/>
      <w:numFmt w:val="lowerLetter"/>
      <w:lvlText w:val="%1.%2.%3.%4.%5."/>
      <w:lvlJc w:val="left"/>
      <w:pPr>
        <w:ind w:left="3300" w:hanging="360"/>
      </w:pPr>
    </w:lvl>
    <w:lvl w:ilvl="5">
      <w:start w:val="1"/>
      <w:numFmt w:val="lowerRoman"/>
      <w:lvlText w:val="%1.%2.%3.%4.%5.%6."/>
      <w:lvlJc w:val="right"/>
      <w:pPr>
        <w:ind w:left="4020" w:hanging="180"/>
      </w:pPr>
    </w:lvl>
    <w:lvl w:ilvl="6">
      <w:start w:val="1"/>
      <w:numFmt w:val="decimal"/>
      <w:lvlText w:val="%1.%2.%3.%4.%5.%6.%7."/>
      <w:lvlJc w:val="left"/>
      <w:pPr>
        <w:ind w:left="4740" w:hanging="360"/>
      </w:pPr>
    </w:lvl>
    <w:lvl w:ilvl="7">
      <w:start w:val="1"/>
      <w:numFmt w:val="lowerLetter"/>
      <w:lvlText w:val="%1.%2.%3.%4.%5.%6.%7.%8."/>
      <w:lvlJc w:val="left"/>
      <w:pPr>
        <w:ind w:left="5460" w:hanging="360"/>
      </w:pPr>
    </w:lvl>
    <w:lvl w:ilvl="8">
      <w:start w:val="1"/>
      <w:numFmt w:val="lowerRoman"/>
      <w:lvlText w:val="%1.%2.%3.%4.%5.%6.%7.%8.%9."/>
      <w:lvlJc w:val="right"/>
      <w:pPr>
        <w:ind w:left="6180" w:hanging="180"/>
      </w:pPr>
    </w:lvl>
  </w:abstractNum>
  <w:abstractNum w:abstractNumId="6" w15:restartNumberingAfterBreak="0">
    <w:nsid w:val="0ED3617A"/>
    <w:multiLevelType w:val="hybridMultilevel"/>
    <w:tmpl w:val="D18A452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EFA3429"/>
    <w:multiLevelType w:val="multilevel"/>
    <w:tmpl w:val="828A6FB8"/>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116D41AF"/>
    <w:multiLevelType w:val="hybridMultilevel"/>
    <w:tmpl w:val="0B2E640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3851269"/>
    <w:multiLevelType w:val="multilevel"/>
    <w:tmpl w:val="E41480B8"/>
    <w:styleLink w:val="WWNum27"/>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141F2085"/>
    <w:multiLevelType w:val="hybridMultilevel"/>
    <w:tmpl w:val="B63ED576"/>
    <w:lvl w:ilvl="0" w:tplc="0405000F">
      <w:start w:val="1"/>
      <w:numFmt w:val="decimal"/>
      <w:lvlText w:val="%1."/>
      <w:lvlJc w:val="left"/>
      <w:pPr>
        <w:ind w:left="927"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171A6999"/>
    <w:multiLevelType w:val="multilevel"/>
    <w:tmpl w:val="BEA40BD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17AE2DDC"/>
    <w:multiLevelType w:val="hybridMultilevel"/>
    <w:tmpl w:val="91A034A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C6D432A"/>
    <w:multiLevelType w:val="multilevel"/>
    <w:tmpl w:val="CB867B3C"/>
    <w:styleLink w:val="WWNum11"/>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4" w15:restartNumberingAfterBreak="0">
    <w:nsid w:val="1DFA4877"/>
    <w:multiLevelType w:val="multilevel"/>
    <w:tmpl w:val="5D08656A"/>
    <w:styleLink w:val="WWNum8"/>
    <w:lvl w:ilvl="0">
      <w:numFmt w:val="bullet"/>
      <w:lvlText w:val="-"/>
      <w:lvlJc w:val="left"/>
      <w:pPr>
        <w:ind w:left="720" w:hanging="360"/>
      </w:pPr>
      <w:rPr>
        <w:rFonts w:ascii="Times New Roman" w:eastAsia="Times New Roman" w:hAnsi="Times New Roman" w:cs="Segoe U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1FC574C9"/>
    <w:multiLevelType w:val="multilevel"/>
    <w:tmpl w:val="04BE518E"/>
    <w:styleLink w:val="WWNum1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22794714"/>
    <w:multiLevelType w:val="multilevel"/>
    <w:tmpl w:val="F76C6D94"/>
    <w:styleLink w:val="WWNum1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7" w15:restartNumberingAfterBreak="0">
    <w:nsid w:val="24697D9B"/>
    <w:multiLevelType w:val="multilevel"/>
    <w:tmpl w:val="08561CAA"/>
    <w:styleLink w:val="WWNum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8" w15:restartNumberingAfterBreak="0">
    <w:nsid w:val="2A232C5A"/>
    <w:multiLevelType w:val="hybridMultilevel"/>
    <w:tmpl w:val="5972C9C8"/>
    <w:lvl w:ilvl="0" w:tplc="0405000F">
      <w:start w:val="1"/>
      <w:numFmt w:val="decimal"/>
      <w:lvlText w:val="%1."/>
      <w:lvlJc w:val="left"/>
      <w:pPr>
        <w:tabs>
          <w:tab w:val="num" w:pos="1080"/>
        </w:tabs>
        <w:ind w:left="1080" w:hanging="360"/>
      </w:pPr>
      <w:rPr>
        <w:rFonts w:cs="Times New Roman"/>
      </w:rPr>
    </w:lvl>
    <w:lvl w:ilvl="1" w:tplc="04050011">
      <w:start w:val="1"/>
      <w:numFmt w:val="decimal"/>
      <w:lvlText w:val="%2)"/>
      <w:lvlJc w:val="left"/>
      <w:pPr>
        <w:tabs>
          <w:tab w:val="num" w:pos="1080"/>
        </w:tabs>
        <w:ind w:left="1080" w:hanging="360"/>
      </w:pPr>
    </w:lvl>
    <w:lvl w:ilvl="2" w:tplc="0405001B" w:tentative="1">
      <w:start w:val="1"/>
      <w:numFmt w:val="lowerRoman"/>
      <w:lvlText w:val="%3."/>
      <w:lvlJc w:val="right"/>
      <w:pPr>
        <w:tabs>
          <w:tab w:val="num" w:pos="2520"/>
        </w:tabs>
        <w:ind w:left="2520" w:hanging="180"/>
      </w:pPr>
      <w:rPr>
        <w:rFonts w:cs="Times New Roman"/>
      </w:rPr>
    </w:lvl>
    <w:lvl w:ilvl="3" w:tplc="0405000F">
      <w:start w:val="1"/>
      <w:numFmt w:val="decimal"/>
      <w:lvlText w:val="%4."/>
      <w:lvlJc w:val="left"/>
      <w:pPr>
        <w:tabs>
          <w:tab w:val="num" w:pos="3240"/>
        </w:tabs>
        <w:ind w:left="3240" w:hanging="360"/>
      </w:pPr>
      <w:rPr>
        <w:rFonts w:cs="Times New Roman"/>
      </w:rPr>
    </w:lvl>
    <w:lvl w:ilvl="4" w:tplc="04050019" w:tentative="1">
      <w:start w:val="1"/>
      <w:numFmt w:val="lowerLetter"/>
      <w:lvlText w:val="%5."/>
      <w:lvlJc w:val="left"/>
      <w:pPr>
        <w:tabs>
          <w:tab w:val="num" w:pos="3960"/>
        </w:tabs>
        <w:ind w:left="3960" w:hanging="360"/>
      </w:pPr>
      <w:rPr>
        <w:rFonts w:cs="Times New Roman"/>
      </w:rPr>
    </w:lvl>
    <w:lvl w:ilvl="5" w:tplc="0405001B" w:tentative="1">
      <w:start w:val="1"/>
      <w:numFmt w:val="lowerRoman"/>
      <w:lvlText w:val="%6."/>
      <w:lvlJc w:val="right"/>
      <w:pPr>
        <w:tabs>
          <w:tab w:val="num" w:pos="4680"/>
        </w:tabs>
        <w:ind w:left="4680" w:hanging="180"/>
      </w:pPr>
      <w:rPr>
        <w:rFonts w:cs="Times New Roman"/>
      </w:rPr>
    </w:lvl>
    <w:lvl w:ilvl="6" w:tplc="0405000F" w:tentative="1">
      <w:start w:val="1"/>
      <w:numFmt w:val="decimal"/>
      <w:lvlText w:val="%7."/>
      <w:lvlJc w:val="left"/>
      <w:pPr>
        <w:tabs>
          <w:tab w:val="num" w:pos="5400"/>
        </w:tabs>
        <w:ind w:left="5400" w:hanging="360"/>
      </w:pPr>
      <w:rPr>
        <w:rFonts w:cs="Times New Roman"/>
      </w:rPr>
    </w:lvl>
    <w:lvl w:ilvl="7" w:tplc="04050019" w:tentative="1">
      <w:start w:val="1"/>
      <w:numFmt w:val="lowerLetter"/>
      <w:lvlText w:val="%8."/>
      <w:lvlJc w:val="left"/>
      <w:pPr>
        <w:tabs>
          <w:tab w:val="num" w:pos="6120"/>
        </w:tabs>
        <w:ind w:left="6120" w:hanging="360"/>
      </w:pPr>
      <w:rPr>
        <w:rFonts w:cs="Times New Roman"/>
      </w:rPr>
    </w:lvl>
    <w:lvl w:ilvl="8" w:tplc="0405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2C590E09"/>
    <w:multiLevelType w:val="multilevel"/>
    <w:tmpl w:val="260C0A1C"/>
    <w:styleLink w:val="WWNum29"/>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 w15:restartNumberingAfterBreak="0">
    <w:nsid w:val="308761D6"/>
    <w:multiLevelType w:val="multilevel"/>
    <w:tmpl w:val="58B47240"/>
    <w:styleLink w:val="WWNum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1" w15:restartNumberingAfterBreak="0">
    <w:nsid w:val="31A94AE2"/>
    <w:multiLevelType w:val="hybridMultilevel"/>
    <w:tmpl w:val="F67475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20F1733"/>
    <w:multiLevelType w:val="multilevel"/>
    <w:tmpl w:val="5EF66FC4"/>
    <w:styleLink w:val="WWNum7"/>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3580262B"/>
    <w:multiLevelType w:val="multilevel"/>
    <w:tmpl w:val="E0B4ED80"/>
    <w:styleLink w:val="Outline"/>
    <w:lvl w:ilvl="0">
      <w:start w:val="1"/>
      <w:numFmt w:val="decimal"/>
      <w:lvlText w:val="%1."/>
      <w:lvlJc w:val="left"/>
      <w:pPr>
        <w:ind w:left="0" w:hanging="360"/>
      </w:pPr>
      <w:rPr>
        <w:u w:val="none"/>
      </w:rPr>
    </w:lvl>
    <w:lvl w:ilvl="1">
      <w:start w:val="1"/>
      <w:numFmt w:val="lowerLetter"/>
      <w:lvlText w:val="%2."/>
      <w:lvlJc w:val="left"/>
      <w:pPr>
        <w:ind w:left="1506" w:hanging="360"/>
      </w:pPr>
      <w:rPr>
        <w:u w:val="none"/>
      </w:r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4" w15:restartNumberingAfterBreak="0">
    <w:nsid w:val="387817AD"/>
    <w:multiLevelType w:val="multilevel"/>
    <w:tmpl w:val="024ED20E"/>
    <w:styleLink w:val="WWNum2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5" w15:restartNumberingAfterBreak="0">
    <w:nsid w:val="3B2D74BD"/>
    <w:multiLevelType w:val="hybridMultilevel"/>
    <w:tmpl w:val="A1D63B52"/>
    <w:lvl w:ilvl="0" w:tplc="04050001">
      <w:start w:val="1"/>
      <w:numFmt w:val="bullet"/>
      <w:lvlText w:val=""/>
      <w:lvlJc w:val="left"/>
      <w:pPr>
        <w:ind w:left="720" w:hanging="360"/>
      </w:pPr>
      <w:rPr>
        <w:rFonts w:ascii="Symbol" w:hAnsi="Symbol" w:hint="default"/>
        <w:b w:val="0"/>
        <w:bCs/>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D911238"/>
    <w:multiLevelType w:val="multilevel"/>
    <w:tmpl w:val="25326704"/>
    <w:styleLink w:val="WWNum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439606BC"/>
    <w:multiLevelType w:val="multilevel"/>
    <w:tmpl w:val="2E5615BE"/>
    <w:styleLink w:val="WWNum2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469E572C"/>
    <w:multiLevelType w:val="multilevel"/>
    <w:tmpl w:val="F2F06D48"/>
    <w:styleLink w:val="WWNum24"/>
    <w:lvl w:ilvl="0">
      <w:start w:val="3"/>
      <w:numFmt w:val="lowerLetter"/>
      <w:lvlText w:val="%1)"/>
      <w:lvlJc w:val="left"/>
      <w:pPr>
        <w:ind w:left="1080" w:hanging="360"/>
      </w:pPr>
      <w:rPr>
        <w:rFonts w:cs="Times New Roman"/>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9" w15:restartNumberingAfterBreak="0">
    <w:nsid w:val="46D06068"/>
    <w:multiLevelType w:val="multilevel"/>
    <w:tmpl w:val="9A2AC180"/>
    <w:styleLink w:val="WWNum1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0" w15:restartNumberingAfterBreak="0">
    <w:nsid w:val="485F36F8"/>
    <w:multiLevelType w:val="hybridMultilevel"/>
    <w:tmpl w:val="ACD88D4A"/>
    <w:lvl w:ilvl="0" w:tplc="A356B5E6">
      <w:numFmt w:val="bullet"/>
      <w:lvlText w:val="-"/>
      <w:lvlJc w:val="left"/>
      <w:pPr>
        <w:ind w:left="720" w:hanging="360"/>
      </w:pPr>
      <w:rPr>
        <w:rFonts w:ascii="Calibri" w:eastAsia="SimSu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9963271"/>
    <w:multiLevelType w:val="multilevel"/>
    <w:tmpl w:val="C18C8E4C"/>
    <w:styleLink w:val="WWNum6"/>
    <w:lvl w:ilvl="0">
      <w:start w:val="1"/>
      <w:numFmt w:val="upperRoman"/>
      <w:lvlText w:val="%1."/>
      <w:lvlJc w:val="left"/>
      <w:pPr>
        <w:ind w:left="780" w:hanging="720"/>
      </w:pPr>
    </w:lvl>
    <w:lvl w:ilvl="1">
      <w:start w:val="1"/>
      <w:numFmt w:val="lowerLetter"/>
      <w:lvlText w:val="%2."/>
      <w:lvlJc w:val="left"/>
      <w:pPr>
        <w:ind w:left="1140" w:hanging="360"/>
      </w:pPr>
    </w:lvl>
    <w:lvl w:ilvl="2">
      <w:start w:val="1"/>
      <w:numFmt w:val="lowerRoman"/>
      <w:lvlText w:val="%1.%2.%3."/>
      <w:lvlJc w:val="right"/>
      <w:pPr>
        <w:ind w:left="1860" w:hanging="180"/>
      </w:pPr>
    </w:lvl>
    <w:lvl w:ilvl="3">
      <w:start w:val="1"/>
      <w:numFmt w:val="decimal"/>
      <w:lvlText w:val="%1.%2.%3.%4."/>
      <w:lvlJc w:val="left"/>
      <w:pPr>
        <w:ind w:left="2580" w:hanging="360"/>
      </w:pPr>
    </w:lvl>
    <w:lvl w:ilvl="4">
      <w:start w:val="1"/>
      <w:numFmt w:val="lowerLetter"/>
      <w:lvlText w:val="%1.%2.%3.%4.%5."/>
      <w:lvlJc w:val="left"/>
      <w:pPr>
        <w:ind w:left="3300" w:hanging="360"/>
      </w:pPr>
    </w:lvl>
    <w:lvl w:ilvl="5">
      <w:start w:val="1"/>
      <w:numFmt w:val="lowerRoman"/>
      <w:lvlText w:val="%1.%2.%3.%4.%5.%6."/>
      <w:lvlJc w:val="right"/>
      <w:pPr>
        <w:ind w:left="4020" w:hanging="180"/>
      </w:pPr>
    </w:lvl>
    <w:lvl w:ilvl="6">
      <w:start w:val="1"/>
      <w:numFmt w:val="decimal"/>
      <w:lvlText w:val="%1.%2.%3.%4.%5.%6.%7."/>
      <w:lvlJc w:val="left"/>
      <w:pPr>
        <w:ind w:left="4740" w:hanging="360"/>
      </w:pPr>
    </w:lvl>
    <w:lvl w:ilvl="7">
      <w:start w:val="1"/>
      <w:numFmt w:val="lowerLetter"/>
      <w:lvlText w:val="%1.%2.%3.%4.%5.%6.%7.%8."/>
      <w:lvlJc w:val="left"/>
      <w:pPr>
        <w:ind w:left="5460" w:hanging="360"/>
      </w:pPr>
    </w:lvl>
    <w:lvl w:ilvl="8">
      <w:start w:val="1"/>
      <w:numFmt w:val="lowerRoman"/>
      <w:lvlText w:val="%1.%2.%3.%4.%5.%6.%7.%8.%9."/>
      <w:lvlJc w:val="right"/>
      <w:pPr>
        <w:ind w:left="6180" w:hanging="180"/>
      </w:pPr>
    </w:lvl>
  </w:abstractNum>
  <w:abstractNum w:abstractNumId="32" w15:restartNumberingAfterBreak="0">
    <w:nsid w:val="4AE029A6"/>
    <w:multiLevelType w:val="multilevel"/>
    <w:tmpl w:val="14B2314A"/>
    <w:styleLink w:val="WWNum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502315BE"/>
    <w:multiLevelType w:val="multilevel"/>
    <w:tmpl w:val="7A8E251C"/>
    <w:styleLink w:val="WWNum31"/>
    <w:lvl w:ilvl="0">
      <w:start w:val="1"/>
      <w:numFmt w:val="lowerLetter"/>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519637AA"/>
    <w:multiLevelType w:val="multilevel"/>
    <w:tmpl w:val="3F34F9BE"/>
    <w:styleLink w:val="WWNum2"/>
    <w:lvl w:ilvl="0">
      <w:start w:val="1"/>
      <w:numFmt w:val="decimal"/>
      <w:lvlText w:val="%1)"/>
      <w:lvlJc w:val="left"/>
      <w:pPr>
        <w:ind w:left="360" w:hanging="360"/>
      </w:pPr>
      <w:rPr>
        <w:rFonts w:eastAsia="Arial" w:cs="Arial"/>
        <w:b/>
        <w:i/>
        <w:iCs/>
        <w:color w:val="000000"/>
        <w:sz w:val="28"/>
        <w:szCs w:val="28"/>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52FD02C0"/>
    <w:multiLevelType w:val="hybridMultilevel"/>
    <w:tmpl w:val="548299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42730A1"/>
    <w:multiLevelType w:val="hybridMultilevel"/>
    <w:tmpl w:val="98AC6D4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B2D1518"/>
    <w:multiLevelType w:val="multilevel"/>
    <w:tmpl w:val="E74CE560"/>
    <w:styleLink w:val="WWNum1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8" w15:restartNumberingAfterBreak="0">
    <w:nsid w:val="5BE774D1"/>
    <w:multiLevelType w:val="multilevel"/>
    <w:tmpl w:val="860AA808"/>
    <w:styleLink w:val="WWNum1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5D5F52E3"/>
    <w:multiLevelType w:val="multilevel"/>
    <w:tmpl w:val="3998F9E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5D624CCA"/>
    <w:multiLevelType w:val="hybridMultilevel"/>
    <w:tmpl w:val="729C39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2B92098"/>
    <w:multiLevelType w:val="multilevel"/>
    <w:tmpl w:val="379EF49A"/>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631F6EC0"/>
    <w:multiLevelType w:val="multilevel"/>
    <w:tmpl w:val="3A9261FE"/>
    <w:styleLink w:val="WWNum2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66145FC6"/>
    <w:multiLevelType w:val="multilevel"/>
    <w:tmpl w:val="1610BEC8"/>
    <w:styleLink w:val="WWNum1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15:restartNumberingAfterBreak="0">
    <w:nsid w:val="66522D21"/>
    <w:multiLevelType w:val="multilevel"/>
    <w:tmpl w:val="ED160038"/>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6C496A98"/>
    <w:multiLevelType w:val="hybridMultilevel"/>
    <w:tmpl w:val="3B14FDE2"/>
    <w:lvl w:ilvl="0" w:tplc="CAA6DFBE">
      <w:start w:val="6"/>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6" w15:restartNumberingAfterBreak="0">
    <w:nsid w:val="6D8A24C0"/>
    <w:multiLevelType w:val="multilevel"/>
    <w:tmpl w:val="41FE0504"/>
    <w:styleLink w:val="WWNum33"/>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7" w15:restartNumberingAfterBreak="0">
    <w:nsid w:val="6DDF5BD2"/>
    <w:multiLevelType w:val="hybridMultilevel"/>
    <w:tmpl w:val="FAF4E906"/>
    <w:lvl w:ilvl="0" w:tplc="408211CC">
      <w:start w:val="1"/>
      <w:numFmt w:val="lowerLetter"/>
      <w:lvlText w:val="%1)"/>
      <w:lvlJc w:val="left"/>
      <w:pPr>
        <w:ind w:left="502" w:hanging="360"/>
      </w:pPr>
      <w:rPr>
        <w:rFonts w:asciiTheme="minorHAnsi" w:hAnsiTheme="minorHAnsi" w:cstheme="minorHAnsi" w:hint="default"/>
        <w:i w:val="0"/>
        <w:iCs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70A95EF1"/>
    <w:multiLevelType w:val="multilevel"/>
    <w:tmpl w:val="2FB0FFA6"/>
    <w:styleLink w:val="WWNum26"/>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49" w15:restartNumberingAfterBreak="0">
    <w:nsid w:val="72C41516"/>
    <w:multiLevelType w:val="multilevel"/>
    <w:tmpl w:val="2CFADC5A"/>
    <w:styleLink w:val="WWNum35"/>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0" w15:restartNumberingAfterBreak="0">
    <w:nsid w:val="74860C2A"/>
    <w:multiLevelType w:val="multilevel"/>
    <w:tmpl w:val="9CA6157E"/>
    <w:styleLink w:val="WWNum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1" w15:restartNumberingAfterBreak="0">
    <w:nsid w:val="7A184D6B"/>
    <w:multiLevelType w:val="hybridMultilevel"/>
    <w:tmpl w:val="B17A20F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7A197311"/>
    <w:multiLevelType w:val="multilevel"/>
    <w:tmpl w:val="5A62E8C2"/>
    <w:styleLink w:val="WWNum3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53" w15:restartNumberingAfterBreak="0">
    <w:nsid w:val="7E6412F1"/>
    <w:multiLevelType w:val="multilevel"/>
    <w:tmpl w:val="BD2CD774"/>
    <w:styleLink w:val="WWNum3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23"/>
  </w:num>
  <w:num w:numId="2">
    <w:abstractNumId w:val="0"/>
  </w:num>
  <w:num w:numId="3">
    <w:abstractNumId w:val="34"/>
    <w:lvlOverride w:ilvl="0">
      <w:lvl w:ilvl="0">
        <w:start w:val="1"/>
        <w:numFmt w:val="decimal"/>
        <w:lvlText w:val="%1)"/>
        <w:lvlJc w:val="left"/>
        <w:pPr>
          <w:ind w:left="360" w:hanging="360"/>
        </w:pPr>
        <w:rPr>
          <w:rFonts w:eastAsia="Arial" w:cs="Arial"/>
          <w:b/>
          <w:i w:val="0"/>
          <w:iCs w:val="0"/>
          <w:color w:val="000000"/>
          <w:sz w:val="32"/>
          <w:szCs w:val="32"/>
        </w:rPr>
      </w:lvl>
    </w:lvlOverride>
  </w:num>
  <w:num w:numId="4">
    <w:abstractNumId w:val="26"/>
  </w:num>
  <w:num w:numId="5">
    <w:abstractNumId w:val="32"/>
  </w:num>
  <w:num w:numId="6">
    <w:abstractNumId w:val="20"/>
  </w:num>
  <w:num w:numId="7">
    <w:abstractNumId w:val="31"/>
  </w:num>
  <w:num w:numId="8">
    <w:abstractNumId w:val="22"/>
  </w:num>
  <w:num w:numId="9">
    <w:abstractNumId w:val="14"/>
  </w:num>
  <w:num w:numId="10">
    <w:abstractNumId w:val="5"/>
  </w:num>
  <w:num w:numId="11">
    <w:abstractNumId w:val="37"/>
  </w:num>
  <w:num w:numId="12">
    <w:abstractNumId w:val="13"/>
  </w:num>
  <w:num w:numId="13">
    <w:abstractNumId w:val="16"/>
  </w:num>
  <w:num w:numId="14">
    <w:abstractNumId w:val="15"/>
  </w:num>
  <w:num w:numId="15">
    <w:abstractNumId w:val="1"/>
  </w:num>
  <w:num w:numId="16">
    <w:abstractNumId w:val="43"/>
  </w:num>
  <w:num w:numId="17">
    <w:abstractNumId w:val="29"/>
  </w:num>
  <w:num w:numId="18">
    <w:abstractNumId w:val="44"/>
  </w:num>
  <w:num w:numId="19">
    <w:abstractNumId w:val="38"/>
  </w:num>
  <w:num w:numId="20">
    <w:abstractNumId w:val="41"/>
  </w:num>
  <w:num w:numId="21">
    <w:abstractNumId w:val="17"/>
  </w:num>
  <w:num w:numId="22">
    <w:abstractNumId w:val="7"/>
  </w:num>
  <w:num w:numId="23">
    <w:abstractNumId w:val="24"/>
  </w:num>
  <w:num w:numId="24">
    <w:abstractNumId w:val="3"/>
  </w:num>
  <w:num w:numId="25">
    <w:abstractNumId w:val="28"/>
  </w:num>
  <w:num w:numId="26">
    <w:abstractNumId w:val="42"/>
  </w:num>
  <w:num w:numId="27">
    <w:abstractNumId w:val="48"/>
  </w:num>
  <w:num w:numId="28">
    <w:abstractNumId w:val="9"/>
  </w:num>
  <w:num w:numId="29">
    <w:abstractNumId w:val="27"/>
  </w:num>
  <w:num w:numId="30">
    <w:abstractNumId w:val="19"/>
  </w:num>
  <w:num w:numId="31">
    <w:abstractNumId w:val="2"/>
  </w:num>
  <w:num w:numId="32">
    <w:abstractNumId w:val="33"/>
  </w:num>
  <w:num w:numId="33">
    <w:abstractNumId w:val="52"/>
  </w:num>
  <w:num w:numId="34">
    <w:abstractNumId w:val="46"/>
  </w:num>
  <w:num w:numId="35">
    <w:abstractNumId w:val="50"/>
  </w:num>
  <w:num w:numId="36">
    <w:abstractNumId w:val="49"/>
  </w:num>
  <w:num w:numId="37">
    <w:abstractNumId w:val="53"/>
  </w:num>
  <w:num w:numId="38">
    <w:abstractNumId w:val="34"/>
    <w:lvlOverride w:ilvl="0">
      <w:startOverride w:val="1"/>
    </w:lvlOverride>
  </w:num>
  <w:num w:numId="39">
    <w:abstractNumId w:val="11"/>
  </w:num>
  <w:num w:numId="40">
    <w:abstractNumId w:val="10"/>
  </w:num>
  <w:num w:numId="41">
    <w:abstractNumId w:val="36"/>
  </w:num>
  <w:num w:numId="42">
    <w:abstractNumId w:val="4"/>
  </w:num>
  <w:num w:numId="43">
    <w:abstractNumId w:val="51"/>
  </w:num>
  <w:num w:numId="44">
    <w:abstractNumId w:val="45"/>
  </w:num>
  <w:num w:numId="45">
    <w:abstractNumId w:val="8"/>
  </w:num>
  <w:num w:numId="46">
    <w:abstractNumId w:val="47"/>
  </w:num>
  <w:num w:numId="47">
    <w:abstractNumId w:val="12"/>
  </w:num>
  <w:num w:numId="48">
    <w:abstractNumId w:val="39"/>
  </w:num>
  <w:num w:numId="49">
    <w:abstractNumId w:val="25"/>
  </w:num>
  <w:num w:numId="50">
    <w:abstractNumId w:val="34"/>
  </w:num>
  <w:num w:numId="51">
    <w:abstractNumId w:val="30"/>
  </w:num>
  <w:num w:numId="52">
    <w:abstractNumId w:val="18"/>
  </w:num>
  <w:num w:numId="53">
    <w:abstractNumId w:val="21"/>
  </w:num>
  <w:num w:numId="54">
    <w:abstractNumId w:val="40"/>
  </w:num>
  <w:num w:numId="55">
    <w:abstractNumId w:val="6"/>
  </w:num>
  <w:num w:numId="56">
    <w:abstractNumId w:val="3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3E7"/>
    <w:rsid w:val="0000453A"/>
    <w:rsid w:val="000B5164"/>
    <w:rsid w:val="000C179F"/>
    <w:rsid w:val="000D02AB"/>
    <w:rsid w:val="000D0879"/>
    <w:rsid w:val="000D6DB5"/>
    <w:rsid w:val="000E0CD6"/>
    <w:rsid w:val="000E0E69"/>
    <w:rsid w:val="000E1B1D"/>
    <w:rsid w:val="000F3BF6"/>
    <w:rsid w:val="00100726"/>
    <w:rsid w:val="00114E1E"/>
    <w:rsid w:val="00116A1D"/>
    <w:rsid w:val="0013651F"/>
    <w:rsid w:val="00154CCC"/>
    <w:rsid w:val="00186E91"/>
    <w:rsid w:val="001A4023"/>
    <w:rsid w:val="001E09F4"/>
    <w:rsid w:val="002221EF"/>
    <w:rsid w:val="002238E0"/>
    <w:rsid w:val="00231C6E"/>
    <w:rsid w:val="00240A3B"/>
    <w:rsid w:val="00243422"/>
    <w:rsid w:val="00263C01"/>
    <w:rsid w:val="00266C68"/>
    <w:rsid w:val="00273DD1"/>
    <w:rsid w:val="00277090"/>
    <w:rsid w:val="00296A62"/>
    <w:rsid w:val="002A2416"/>
    <w:rsid w:val="002B06D2"/>
    <w:rsid w:val="002C0A41"/>
    <w:rsid w:val="002C1280"/>
    <w:rsid w:val="002C5A3A"/>
    <w:rsid w:val="002D5AAA"/>
    <w:rsid w:val="002F0A16"/>
    <w:rsid w:val="00311D82"/>
    <w:rsid w:val="00312C9D"/>
    <w:rsid w:val="00327673"/>
    <w:rsid w:val="0033687F"/>
    <w:rsid w:val="0035294B"/>
    <w:rsid w:val="0036301B"/>
    <w:rsid w:val="003853E1"/>
    <w:rsid w:val="00392ADB"/>
    <w:rsid w:val="00396D03"/>
    <w:rsid w:val="00407E4B"/>
    <w:rsid w:val="00422BF3"/>
    <w:rsid w:val="004339E4"/>
    <w:rsid w:val="00454168"/>
    <w:rsid w:val="00467EF7"/>
    <w:rsid w:val="00482256"/>
    <w:rsid w:val="00485032"/>
    <w:rsid w:val="00496963"/>
    <w:rsid w:val="004B16FC"/>
    <w:rsid w:val="004D02DE"/>
    <w:rsid w:val="004D1C70"/>
    <w:rsid w:val="004F6D06"/>
    <w:rsid w:val="00503292"/>
    <w:rsid w:val="00505CC0"/>
    <w:rsid w:val="005318A1"/>
    <w:rsid w:val="0053224F"/>
    <w:rsid w:val="005329F2"/>
    <w:rsid w:val="00552DCB"/>
    <w:rsid w:val="00554CBA"/>
    <w:rsid w:val="00554FBE"/>
    <w:rsid w:val="005858B7"/>
    <w:rsid w:val="005A363D"/>
    <w:rsid w:val="005A72AE"/>
    <w:rsid w:val="005B2D30"/>
    <w:rsid w:val="005B2F04"/>
    <w:rsid w:val="005C42DF"/>
    <w:rsid w:val="005E4DEA"/>
    <w:rsid w:val="005E7422"/>
    <w:rsid w:val="0062292F"/>
    <w:rsid w:val="0062767F"/>
    <w:rsid w:val="006306B9"/>
    <w:rsid w:val="00631CC6"/>
    <w:rsid w:val="00641ECF"/>
    <w:rsid w:val="00646C74"/>
    <w:rsid w:val="006759AA"/>
    <w:rsid w:val="006B619C"/>
    <w:rsid w:val="006B6B57"/>
    <w:rsid w:val="006C578D"/>
    <w:rsid w:val="006E0EA6"/>
    <w:rsid w:val="0070038F"/>
    <w:rsid w:val="0070173E"/>
    <w:rsid w:val="00721480"/>
    <w:rsid w:val="007327D2"/>
    <w:rsid w:val="00764FE8"/>
    <w:rsid w:val="00786F47"/>
    <w:rsid w:val="0079321E"/>
    <w:rsid w:val="007A58C1"/>
    <w:rsid w:val="007C012B"/>
    <w:rsid w:val="00803DEA"/>
    <w:rsid w:val="00817D72"/>
    <w:rsid w:val="00827A67"/>
    <w:rsid w:val="008651AA"/>
    <w:rsid w:val="008871E4"/>
    <w:rsid w:val="00896FBA"/>
    <w:rsid w:val="008A7603"/>
    <w:rsid w:val="008B3003"/>
    <w:rsid w:val="008E1754"/>
    <w:rsid w:val="008E6628"/>
    <w:rsid w:val="008E6EBA"/>
    <w:rsid w:val="008F01C7"/>
    <w:rsid w:val="00911674"/>
    <w:rsid w:val="00926C62"/>
    <w:rsid w:val="00932F9D"/>
    <w:rsid w:val="00955082"/>
    <w:rsid w:val="009728A0"/>
    <w:rsid w:val="009B7CE5"/>
    <w:rsid w:val="009C6F8C"/>
    <w:rsid w:val="009C7D4A"/>
    <w:rsid w:val="009D587A"/>
    <w:rsid w:val="009E165E"/>
    <w:rsid w:val="009F4673"/>
    <w:rsid w:val="00A03FBF"/>
    <w:rsid w:val="00A15F1E"/>
    <w:rsid w:val="00A17A50"/>
    <w:rsid w:val="00A3431A"/>
    <w:rsid w:val="00A433F6"/>
    <w:rsid w:val="00A523E7"/>
    <w:rsid w:val="00A635EB"/>
    <w:rsid w:val="00AA0126"/>
    <w:rsid w:val="00AA0F22"/>
    <w:rsid w:val="00AA1370"/>
    <w:rsid w:val="00AA32CC"/>
    <w:rsid w:val="00AB0FA5"/>
    <w:rsid w:val="00AB5303"/>
    <w:rsid w:val="00AB6027"/>
    <w:rsid w:val="00AC5FED"/>
    <w:rsid w:val="00AE3D9C"/>
    <w:rsid w:val="00AE7898"/>
    <w:rsid w:val="00AF1D75"/>
    <w:rsid w:val="00B01BAB"/>
    <w:rsid w:val="00B424DF"/>
    <w:rsid w:val="00B45710"/>
    <w:rsid w:val="00B617FC"/>
    <w:rsid w:val="00B6315D"/>
    <w:rsid w:val="00B7564E"/>
    <w:rsid w:val="00B9206F"/>
    <w:rsid w:val="00B97A3A"/>
    <w:rsid w:val="00BD0DCE"/>
    <w:rsid w:val="00BD7967"/>
    <w:rsid w:val="00BF3279"/>
    <w:rsid w:val="00C010F2"/>
    <w:rsid w:val="00C0499C"/>
    <w:rsid w:val="00C2232B"/>
    <w:rsid w:val="00C23768"/>
    <w:rsid w:val="00C50D79"/>
    <w:rsid w:val="00C558F1"/>
    <w:rsid w:val="00C57ADD"/>
    <w:rsid w:val="00C73DC1"/>
    <w:rsid w:val="00C92975"/>
    <w:rsid w:val="00CA76F9"/>
    <w:rsid w:val="00CB1CF8"/>
    <w:rsid w:val="00CB4E24"/>
    <w:rsid w:val="00CC5D2F"/>
    <w:rsid w:val="00CD0519"/>
    <w:rsid w:val="00CD7B72"/>
    <w:rsid w:val="00CF489D"/>
    <w:rsid w:val="00D01676"/>
    <w:rsid w:val="00D02723"/>
    <w:rsid w:val="00D07F47"/>
    <w:rsid w:val="00D11CFA"/>
    <w:rsid w:val="00D2761F"/>
    <w:rsid w:val="00D36669"/>
    <w:rsid w:val="00D40350"/>
    <w:rsid w:val="00D4541C"/>
    <w:rsid w:val="00D46CDB"/>
    <w:rsid w:val="00D47C2D"/>
    <w:rsid w:val="00DE3C2E"/>
    <w:rsid w:val="00DF072B"/>
    <w:rsid w:val="00DF574E"/>
    <w:rsid w:val="00DF73C2"/>
    <w:rsid w:val="00E03972"/>
    <w:rsid w:val="00E7633B"/>
    <w:rsid w:val="00E96057"/>
    <w:rsid w:val="00EA06F2"/>
    <w:rsid w:val="00EB516E"/>
    <w:rsid w:val="00EC4085"/>
    <w:rsid w:val="00EF2365"/>
    <w:rsid w:val="00F01FCC"/>
    <w:rsid w:val="00F050D3"/>
    <w:rsid w:val="00F11C5D"/>
    <w:rsid w:val="00F2053A"/>
    <w:rsid w:val="00F432C4"/>
    <w:rsid w:val="00F453C8"/>
    <w:rsid w:val="00F54995"/>
    <w:rsid w:val="00F74E7D"/>
    <w:rsid w:val="00F878A1"/>
    <w:rsid w:val="00FA0151"/>
    <w:rsid w:val="00FA057F"/>
    <w:rsid w:val="00FA7282"/>
    <w:rsid w:val="00FB1435"/>
    <w:rsid w:val="00FB4052"/>
    <w:rsid w:val="00FB4F73"/>
    <w:rsid w:val="00FC1BFD"/>
    <w:rsid w:val="00FD517D"/>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BE668F"/>
  <w15:docId w15:val="{DADC5F2F-1430-4A1C-87AE-BEFB31719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
        <w:kern w:val="3"/>
        <w:sz w:val="22"/>
        <w:szCs w:val="22"/>
        <w:lang w:val="cs-CZ" w:eastAsia="en-US" w:bidi="ar-SA"/>
      </w:rPr>
    </w:rPrDefault>
    <w:pPrDefault>
      <w:pPr>
        <w:widowControl w:val="0"/>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style>
  <w:style w:type="paragraph" w:styleId="Nadpis1">
    <w:name w:val="heading 1"/>
    <w:basedOn w:val="Standard"/>
    <w:next w:val="Textbody"/>
    <w:uiPriority w:val="9"/>
    <w:qFormat/>
    <w:pPr>
      <w:keepNext/>
      <w:keepLines/>
      <w:spacing w:before="480"/>
      <w:outlineLvl w:val="0"/>
    </w:pPr>
    <w:rPr>
      <w:b/>
      <w:bCs/>
      <w:i/>
      <w:iCs/>
      <w:sz w:val="28"/>
      <w:szCs w:val="28"/>
      <w:u w:val="single"/>
    </w:rPr>
  </w:style>
  <w:style w:type="paragraph" w:styleId="Nadpis2">
    <w:name w:val="heading 2"/>
    <w:basedOn w:val="Standard"/>
    <w:next w:val="Textbody"/>
    <w:uiPriority w:val="9"/>
    <w:unhideWhenUsed/>
    <w:qFormat/>
    <w:pPr>
      <w:keepNext/>
      <w:spacing w:before="240" w:after="60"/>
      <w:outlineLvl w:val="1"/>
    </w:pPr>
    <w:rPr>
      <w:rFonts w:ascii="Cambria" w:hAnsi="Cambria" w:cs="Cambria"/>
      <w:b/>
      <w:bCs/>
      <w:i/>
      <w:iCs/>
      <w:sz w:val="28"/>
      <w:szCs w:val="28"/>
    </w:rPr>
  </w:style>
  <w:style w:type="paragraph" w:styleId="Nadpis3">
    <w:name w:val="heading 3"/>
    <w:basedOn w:val="Standard"/>
    <w:next w:val="Textbody"/>
    <w:uiPriority w:val="9"/>
    <w:unhideWhenUsed/>
    <w:qFormat/>
    <w:pPr>
      <w:keepNext/>
      <w:spacing w:before="240" w:after="60"/>
      <w:outlineLvl w:val="2"/>
    </w:pPr>
    <w:rPr>
      <w:rFonts w:ascii="Cambria" w:hAnsi="Cambria" w:cs="Cambria"/>
      <w:b/>
      <w:bCs/>
      <w:sz w:val="26"/>
      <w:szCs w:val="26"/>
    </w:rPr>
  </w:style>
  <w:style w:type="paragraph" w:styleId="Nadpis4">
    <w:name w:val="heading 4"/>
    <w:basedOn w:val="Standard"/>
    <w:next w:val="Textbody"/>
    <w:uiPriority w:val="9"/>
    <w:semiHidden/>
    <w:unhideWhenUsed/>
    <w:qFormat/>
    <w:pPr>
      <w:keepNext/>
      <w:keepLines/>
      <w:spacing w:before="240" w:after="40"/>
      <w:outlineLvl w:val="3"/>
    </w:pPr>
    <w:rPr>
      <w:b/>
    </w:rPr>
  </w:style>
  <w:style w:type="paragraph" w:styleId="Nadpis5">
    <w:name w:val="heading 5"/>
    <w:basedOn w:val="Standard"/>
    <w:next w:val="Textbody"/>
    <w:uiPriority w:val="9"/>
    <w:semiHidden/>
    <w:unhideWhenUsed/>
    <w:qFormat/>
    <w:pPr>
      <w:keepNext/>
      <w:keepLines/>
      <w:spacing w:before="220" w:after="40"/>
      <w:outlineLvl w:val="4"/>
    </w:pPr>
    <w:rPr>
      <w:b/>
      <w:sz w:val="22"/>
      <w:szCs w:val="22"/>
    </w:rPr>
  </w:style>
  <w:style w:type="paragraph" w:styleId="Nadpis6">
    <w:name w:val="heading 6"/>
    <w:basedOn w:val="Standard"/>
    <w:next w:val="Textbody"/>
    <w:uiPriority w:val="9"/>
    <w:semiHidden/>
    <w:unhideWhenUsed/>
    <w:qFormat/>
    <w:pPr>
      <w:keepNext/>
      <w:keepLines/>
      <w:spacing w:before="200" w:after="40"/>
      <w:outlineLvl w:val="5"/>
    </w:pPr>
    <w:rPr>
      <w:b/>
      <w:sz w:val="20"/>
      <w:szCs w:val="20"/>
    </w:rPr>
  </w:style>
  <w:style w:type="paragraph" w:styleId="Nadpis7">
    <w:name w:val="heading 7"/>
    <w:basedOn w:val="Standard"/>
    <w:next w:val="Textbody"/>
    <w:pPr>
      <w:keepNext/>
      <w:spacing w:after="120" w:line="276" w:lineRule="auto"/>
      <w:jc w:val="both"/>
      <w:outlineLvl w:val="6"/>
    </w:pPr>
    <w:rPr>
      <w:rFonts w:ascii="Calibri" w:eastAsia="Calibri" w:hAnsi="Calibri" w:cs="Calibri"/>
      <w:i/>
      <w:color w:val="FF0000"/>
      <w:sz w:val="22"/>
      <w:szCs w:val="22"/>
    </w:rPr>
  </w:style>
  <w:style w:type="paragraph" w:styleId="Nadpis8">
    <w:name w:val="heading 8"/>
    <w:basedOn w:val="Standard"/>
    <w:next w:val="Textbody"/>
    <w:pPr>
      <w:keepNext/>
      <w:spacing w:after="120" w:line="276" w:lineRule="auto"/>
      <w:jc w:val="both"/>
      <w:outlineLvl w:val="7"/>
    </w:pPr>
    <w:rPr>
      <w:rFonts w:ascii="Calibri" w:hAnsi="Calibri" w:cs="Calibri"/>
      <w:bCs/>
      <w:i/>
      <w:iCs/>
      <w:color w:val="FF0000"/>
    </w:rPr>
  </w:style>
  <w:style w:type="paragraph" w:styleId="Nadpis9">
    <w:name w:val="heading 9"/>
    <w:basedOn w:val="Standard"/>
    <w:next w:val="Textbody"/>
    <w:pPr>
      <w:keepNext/>
      <w:widowControl w:val="0"/>
      <w:ind w:left="6480"/>
      <w:outlineLvl w:val="8"/>
    </w:pPr>
    <w:rPr>
      <w:rFonts w:ascii="Calibri" w:hAnsi="Calibri" w:cs="TTB82o00"/>
      <w:b/>
      <w:color w:val="00000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spacing w:after="120"/>
    </w:pPr>
  </w:style>
  <w:style w:type="character" w:customStyle="1" w:styleId="ZkladntextChar1">
    <w:name w:val="Základní text Char1"/>
    <w:basedOn w:val="Standardnpsmoodstavce"/>
  </w:style>
  <w:style w:type="paragraph" w:customStyle="1" w:styleId="Standard">
    <w:name w:val="Standard"/>
    <w:pPr>
      <w:widowControl/>
      <w:suppressAutoHyphens/>
      <w:spacing w:after="0" w:line="240" w:lineRule="auto"/>
    </w:pPr>
    <w:rPr>
      <w:rFonts w:ascii="Times New Roman" w:eastAsia="Times New Roman" w:hAnsi="Times New Roman" w:cs="Times New Roman"/>
      <w:sz w:val="24"/>
      <w:szCs w:val="24"/>
      <w:lang w:eastAsia="cs-CZ"/>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Seznam">
    <w:name w:val="List"/>
    <w:basedOn w:val="Textbody"/>
    <w:rPr>
      <w:rFonts w:cs="Arial"/>
    </w:rPr>
  </w:style>
  <w:style w:type="paragraph" w:styleId="Titulek">
    <w:name w:val="caption"/>
    <w:basedOn w:val="Standard"/>
    <w:pPr>
      <w:jc w:val="center"/>
    </w:pPr>
    <w:rPr>
      <w:rFonts w:ascii="Arial" w:hAnsi="Arial" w:cs="Arial"/>
      <w:b/>
      <w:bCs/>
      <w:i/>
      <w:iCs/>
    </w:rPr>
  </w:style>
  <w:style w:type="paragraph" w:customStyle="1" w:styleId="Index">
    <w:name w:val="Index"/>
    <w:basedOn w:val="Standard"/>
    <w:pPr>
      <w:suppressLineNumbers/>
    </w:pPr>
    <w:rPr>
      <w:rFonts w:cs="Arial"/>
    </w:rPr>
  </w:style>
  <w:style w:type="paragraph" w:styleId="Nzev">
    <w:name w:val="Title"/>
    <w:basedOn w:val="Standard"/>
    <w:next w:val="Podnadpis"/>
    <w:uiPriority w:val="10"/>
    <w:qFormat/>
    <w:pPr>
      <w:jc w:val="center"/>
    </w:pPr>
    <w:rPr>
      <w:b/>
      <w:bCs/>
      <w:sz w:val="48"/>
      <w:szCs w:val="20"/>
    </w:rPr>
  </w:style>
  <w:style w:type="paragraph" w:styleId="Podnadpis">
    <w:name w:val="Subtitle"/>
    <w:basedOn w:val="Standard"/>
    <w:next w:val="Textbody"/>
    <w:uiPriority w:val="11"/>
    <w:qFormat/>
    <w:pPr>
      <w:spacing w:after="60"/>
      <w:jc w:val="center"/>
    </w:pPr>
    <w:rPr>
      <w:rFonts w:ascii="Cambria" w:eastAsia="Cambria" w:hAnsi="Cambria" w:cs="Cambria"/>
      <w:i/>
      <w:iCs/>
      <w:sz w:val="28"/>
      <w:szCs w:val="28"/>
    </w:rPr>
  </w:style>
  <w:style w:type="paragraph" w:styleId="Zpat">
    <w:name w:val="footer"/>
    <w:basedOn w:val="Standard"/>
    <w:pPr>
      <w:suppressLineNumbers/>
      <w:tabs>
        <w:tab w:val="center" w:pos="4536"/>
        <w:tab w:val="right" w:pos="9072"/>
      </w:tabs>
    </w:pPr>
  </w:style>
  <w:style w:type="paragraph" w:customStyle="1" w:styleId="dka">
    <w:name w:val="Řádka"/>
    <w:pPr>
      <w:widowControl/>
      <w:suppressAutoHyphens/>
      <w:spacing w:after="0" w:line="240" w:lineRule="auto"/>
    </w:pPr>
    <w:rPr>
      <w:rFonts w:ascii="Times New Roman" w:eastAsia="Times New Roman" w:hAnsi="Times New Roman" w:cs="Times New Roman"/>
      <w:color w:val="000000"/>
      <w:sz w:val="24"/>
      <w:szCs w:val="24"/>
      <w:lang w:eastAsia="cs-CZ"/>
    </w:rPr>
  </w:style>
  <w:style w:type="paragraph" w:styleId="Textbubliny">
    <w:name w:val="Balloon Text"/>
    <w:basedOn w:val="Standard"/>
    <w:rPr>
      <w:rFonts w:ascii="Tahoma" w:hAnsi="Tahoma" w:cs="Tahoma"/>
      <w:sz w:val="16"/>
      <w:szCs w:val="16"/>
    </w:rPr>
  </w:style>
  <w:style w:type="paragraph" w:styleId="Textpoznpodarou">
    <w:name w:val="footnote text"/>
    <w:basedOn w:val="Standard"/>
    <w:rPr>
      <w:sz w:val="20"/>
      <w:szCs w:val="20"/>
    </w:rPr>
  </w:style>
  <w:style w:type="paragraph" w:styleId="Zhlav">
    <w:name w:val="header"/>
    <w:basedOn w:val="Standard"/>
    <w:pPr>
      <w:suppressLineNumbers/>
      <w:tabs>
        <w:tab w:val="center" w:pos="4536"/>
        <w:tab w:val="right" w:pos="9072"/>
      </w:tabs>
    </w:pPr>
  </w:style>
  <w:style w:type="paragraph" w:styleId="Normlnweb">
    <w:name w:val="Normal (Web)"/>
    <w:basedOn w:val="Standard"/>
    <w:uiPriority w:val="99"/>
    <w:pPr>
      <w:spacing w:before="100" w:after="100"/>
    </w:pPr>
    <w:rPr>
      <w:rFonts w:ascii="Times" w:eastAsia="Calibri" w:hAnsi="Times" w:cs="Times"/>
      <w:sz w:val="20"/>
      <w:szCs w:val="20"/>
      <w:lang w:val="en-US" w:eastAsia="en-US"/>
    </w:rPr>
  </w:style>
  <w:style w:type="paragraph" w:customStyle="1" w:styleId="Bezmezer1">
    <w:name w:val="Bez mezer1"/>
    <w:pPr>
      <w:widowControl/>
      <w:suppressAutoHyphens/>
      <w:spacing w:after="0" w:line="240" w:lineRule="auto"/>
    </w:pPr>
    <w:rPr>
      <w:rFonts w:ascii="Times New Roman" w:eastAsia="Times New Roman" w:hAnsi="Times New Roman" w:cs="Times New Roman"/>
      <w:sz w:val="24"/>
      <w:szCs w:val="24"/>
      <w:lang w:eastAsia="cs-CZ"/>
    </w:rPr>
  </w:style>
  <w:style w:type="paragraph" w:customStyle="1" w:styleId="Odstavecseseznamem1">
    <w:name w:val="Odstavec se seznamem1"/>
    <w:basedOn w:val="Standard"/>
    <w:pPr>
      <w:spacing w:after="200" w:line="276" w:lineRule="auto"/>
      <w:ind w:left="720"/>
    </w:pPr>
    <w:rPr>
      <w:rFonts w:ascii="Calibri" w:eastAsia="Calibri" w:hAnsi="Calibri" w:cs="Calibri"/>
      <w:sz w:val="22"/>
      <w:szCs w:val="22"/>
      <w:lang w:eastAsia="en-US"/>
    </w:rPr>
  </w:style>
  <w:style w:type="paragraph" w:styleId="Odstavecseseznamem">
    <w:name w:val="List Paragraph"/>
    <w:basedOn w:val="Standard"/>
    <w:uiPriority w:val="34"/>
    <w:qFormat/>
    <w:pPr>
      <w:ind w:left="720"/>
    </w:pPr>
  </w:style>
  <w:style w:type="paragraph" w:customStyle="1" w:styleId="Default">
    <w:name w:val="Default"/>
    <w:pPr>
      <w:suppressAutoHyphens/>
      <w:spacing w:after="0" w:line="240" w:lineRule="auto"/>
    </w:pPr>
    <w:rPr>
      <w:rFonts w:ascii="Arial Narrow" w:eastAsia="Times New Roman" w:hAnsi="Arial Narrow" w:cs="Arial Narrow"/>
      <w:color w:val="000000"/>
      <w:sz w:val="24"/>
      <w:szCs w:val="24"/>
      <w:lang w:val="en-US" w:eastAsia="ja-JP"/>
    </w:rPr>
  </w:style>
  <w:style w:type="paragraph" w:styleId="Zkladntext3">
    <w:name w:val="Body Text 3"/>
    <w:basedOn w:val="Standard"/>
    <w:pPr>
      <w:spacing w:after="120"/>
    </w:pPr>
    <w:rPr>
      <w:sz w:val="16"/>
      <w:szCs w:val="16"/>
    </w:rPr>
  </w:style>
  <w:style w:type="paragraph" w:customStyle="1" w:styleId="mcntmcntmsonormal1">
    <w:name w:val="mcntmcntmsonormal1"/>
    <w:basedOn w:val="Standard"/>
    <w:rPr>
      <w:rFonts w:ascii="Calibri" w:eastAsia="Calibri" w:hAnsi="Calibri" w:cs="Calibri"/>
      <w:sz w:val="22"/>
      <w:szCs w:val="22"/>
    </w:rPr>
  </w:style>
  <w:style w:type="paragraph" w:customStyle="1" w:styleId="NormlnIMP">
    <w:name w:val="Normální_IMP"/>
    <w:basedOn w:val="Standard"/>
    <w:pPr>
      <w:spacing w:line="228" w:lineRule="auto"/>
      <w:jc w:val="both"/>
    </w:pPr>
  </w:style>
  <w:style w:type="paragraph" w:styleId="Bezmezer">
    <w:name w:val="No Spacing"/>
    <w:uiPriority w:val="1"/>
    <w:qFormat/>
    <w:pPr>
      <w:widowControl/>
      <w:suppressAutoHyphens/>
      <w:spacing w:after="0" w:line="240" w:lineRule="auto"/>
    </w:pPr>
    <w:rPr>
      <w:rFonts w:ascii="Times New Roman" w:eastAsia="Times New Roman" w:hAnsi="Times New Roman" w:cs="Times New Roman"/>
      <w:b/>
      <w:bCs/>
      <w:i/>
      <w:iCs/>
      <w:sz w:val="32"/>
      <w:szCs w:val="32"/>
      <w:u w:val="single"/>
      <w:lang w:eastAsia="cs-CZ"/>
    </w:rPr>
  </w:style>
  <w:style w:type="paragraph" w:customStyle="1" w:styleId="xl65">
    <w:name w:val="xl65"/>
    <w:basedOn w:val="Standard"/>
    <w:pPr>
      <w:pBdr>
        <w:top w:val="single" w:sz="4" w:space="0" w:color="00000A"/>
        <w:left w:val="single" w:sz="4" w:space="0" w:color="00000A"/>
        <w:bottom w:val="single" w:sz="4" w:space="0" w:color="00000A"/>
        <w:right w:val="single" w:sz="4" w:space="0" w:color="00000A"/>
      </w:pBdr>
      <w:spacing w:before="100" w:after="100"/>
    </w:pPr>
  </w:style>
  <w:style w:type="paragraph" w:customStyle="1" w:styleId="xl66">
    <w:name w:val="xl66"/>
    <w:basedOn w:val="Standard"/>
    <w:pPr>
      <w:pBdr>
        <w:top w:val="single" w:sz="4" w:space="0" w:color="00000A"/>
        <w:left w:val="single" w:sz="4" w:space="0" w:color="00000A"/>
        <w:bottom w:val="single" w:sz="4" w:space="0" w:color="00000A"/>
        <w:right w:val="single" w:sz="4" w:space="0" w:color="00000A"/>
      </w:pBdr>
      <w:shd w:val="clear" w:color="auto" w:fill="00FFFF"/>
      <w:spacing w:before="100" w:after="100"/>
      <w:jc w:val="center"/>
    </w:pPr>
    <w:rPr>
      <w:rFonts w:ascii="Arial" w:hAnsi="Arial" w:cs="Arial"/>
      <w:b/>
      <w:bCs/>
      <w:sz w:val="18"/>
      <w:szCs w:val="18"/>
    </w:rPr>
  </w:style>
  <w:style w:type="paragraph" w:customStyle="1" w:styleId="xl67">
    <w:name w:val="xl67"/>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b/>
      <w:bCs/>
    </w:rPr>
  </w:style>
  <w:style w:type="paragraph" w:customStyle="1" w:styleId="xl68">
    <w:name w:val="xl68"/>
    <w:basedOn w:val="Standard"/>
    <w:pPr>
      <w:pBdr>
        <w:top w:val="single" w:sz="4" w:space="0" w:color="00000A"/>
        <w:left w:val="single" w:sz="4" w:space="0" w:color="00000A"/>
        <w:bottom w:val="single" w:sz="4" w:space="0" w:color="00000A"/>
        <w:right w:val="single" w:sz="4" w:space="0" w:color="00000A"/>
      </w:pBdr>
      <w:shd w:val="clear" w:color="auto" w:fill="00FFFF"/>
      <w:spacing w:before="100" w:after="100"/>
    </w:pPr>
    <w:rPr>
      <w:rFonts w:ascii="Arial" w:hAnsi="Arial" w:cs="Arial"/>
      <w:b/>
      <w:bCs/>
    </w:rPr>
  </w:style>
  <w:style w:type="paragraph" w:customStyle="1" w:styleId="xl69">
    <w:name w:val="xl69"/>
    <w:basedOn w:val="Standard"/>
    <w:pPr>
      <w:shd w:val="clear" w:color="auto" w:fill="FFFFFF"/>
      <w:spacing w:before="100" w:after="100"/>
    </w:pPr>
  </w:style>
  <w:style w:type="paragraph" w:customStyle="1" w:styleId="xl70">
    <w:name w:val="xl70"/>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rPr>
  </w:style>
  <w:style w:type="paragraph" w:customStyle="1" w:styleId="xl71">
    <w:name w:val="xl71"/>
    <w:basedOn w:val="Standard"/>
    <w:pPr>
      <w:shd w:val="clear" w:color="auto" w:fill="FFFFFF"/>
      <w:spacing w:before="100" w:after="100"/>
    </w:pPr>
    <w:rPr>
      <w:rFonts w:ascii="Arial" w:hAnsi="Arial" w:cs="Arial"/>
    </w:rPr>
  </w:style>
  <w:style w:type="paragraph" w:customStyle="1" w:styleId="xl72">
    <w:name w:val="xl72"/>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b/>
      <w:bCs/>
      <w:color w:val="000000"/>
    </w:rPr>
  </w:style>
  <w:style w:type="paragraph" w:customStyle="1" w:styleId="xl73">
    <w:name w:val="xl73"/>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style>
  <w:style w:type="paragraph" w:customStyle="1" w:styleId="xl74">
    <w:name w:val="xl74"/>
    <w:basedOn w:val="Standard"/>
    <w:pPr>
      <w:shd w:val="clear" w:color="auto" w:fill="CCFFFF"/>
      <w:spacing w:before="100" w:after="100"/>
    </w:pPr>
  </w:style>
  <w:style w:type="paragraph" w:customStyle="1" w:styleId="xl75">
    <w:name w:val="xl75"/>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b/>
      <w:bCs/>
    </w:rPr>
  </w:style>
  <w:style w:type="paragraph" w:customStyle="1" w:styleId="xl76">
    <w:name w:val="xl76"/>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b/>
      <w:bCs/>
      <w:sz w:val="18"/>
      <w:szCs w:val="18"/>
    </w:rPr>
  </w:style>
  <w:style w:type="paragraph" w:customStyle="1" w:styleId="xl77">
    <w:name w:val="xl77"/>
    <w:basedOn w:val="Standard"/>
    <w:pPr>
      <w:pBdr>
        <w:top w:val="single" w:sz="4" w:space="0" w:color="00000A"/>
        <w:left w:val="single" w:sz="4" w:space="0" w:color="00000A"/>
        <w:bottom w:val="single" w:sz="4" w:space="0" w:color="00000A"/>
        <w:right w:val="single" w:sz="4" w:space="0" w:color="00000A"/>
      </w:pBdr>
      <w:spacing w:before="100" w:after="100"/>
    </w:pPr>
    <w:rPr>
      <w:rFonts w:ascii="Arial" w:hAnsi="Arial" w:cs="Arial"/>
    </w:rPr>
  </w:style>
  <w:style w:type="paragraph" w:customStyle="1" w:styleId="xl78">
    <w:name w:val="xl78"/>
    <w:basedOn w:val="Standard"/>
    <w:pPr>
      <w:spacing w:before="100" w:after="100"/>
    </w:pPr>
    <w:rPr>
      <w:rFonts w:ascii="Arial" w:hAnsi="Arial" w:cs="Arial"/>
    </w:rPr>
  </w:style>
  <w:style w:type="paragraph" w:customStyle="1" w:styleId="xl79">
    <w:name w:val="xl79"/>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rPr>
  </w:style>
  <w:style w:type="paragraph" w:customStyle="1" w:styleId="xl80">
    <w:name w:val="xl80"/>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style>
  <w:style w:type="paragraph" w:customStyle="1" w:styleId="xl81">
    <w:name w:val="xl81"/>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b/>
      <w:bCs/>
    </w:rPr>
  </w:style>
  <w:style w:type="paragraph" w:customStyle="1" w:styleId="xl82">
    <w:name w:val="xl82"/>
    <w:basedOn w:val="Standard"/>
    <w:pPr>
      <w:pBdr>
        <w:top w:val="single" w:sz="4" w:space="0" w:color="00000A"/>
        <w:left w:val="single" w:sz="4" w:space="0" w:color="00000A"/>
        <w:bottom w:val="single" w:sz="4" w:space="0" w:color="00000A"/>
        <w:right w:val="single" w:sz="4" w:space="0" w:color="00000A"/>
      </w:pBdr>
      <w:spacing w:before="100" w:after="100"/>
    </w:pPr>
    <w:rPr>
      <w:rFonts w:ascii="Arial" w:hAnsi="Arial" w:cs="Arial"/>
      <w:color w:val="000000"/>
    </w:rPr>
  </w:style>
  <w:style w:type="paragraph" w:customStyle="1" w:styleId="xl83">
    <w:name w:val="xl83"/>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color w:val="000000"/>
    </w:rPr>
  </w:style>
  <w:style w:type="paragraph" w:customStyle="1" w:styleId="xl84">
    <w:name w:val="xl84"/>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rPr>
  </w:style>
  <w:style w:type="paragraph" w:customStyle="1" w:styleId="xl85">
    <w:name w:val="xl85"/>
    <w:basedOn w:val="Standard"/>
    <w:pPr>
      <w:pBdr>
        <w:top w:val="single" w:sz="4" w:space="0" w:color="00000A"/>
        <w:left w:val="single" w:sz="4" w:space="0" w:color="00000A"/>
        <w:bottom w:val="single" w:sz="4" w:space="0" w:color="00000A"/>
        <w:right w:val="single" w:sz="4" w:space="0" w:color="00000A"/>
      </w:pBdr>
      <w:spacing w:before="100" w:after="100"/>
    </w:pPr>
    <w:rPr>
      <w:rFonts w:ascii="Arial" w:hAnsi="Arial" w:cs="Arial"/>
      <w:sz w:val="18"/>
      <w:szCs w:val="18"/>
    </w:rPr>
  </w:style>
  <w:style w:type="paragraph" w:customStyle="1" w:styleId="xl86">
    <w:name w:val="xl86"/>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b/>
      <w:bCs/>
      <w:sz w:val="18"/>
      <w:szCs w:val="18"/>
    </w:rPr>
  </w:style>
  <w:style w:type="paragraph" w:customStyle="1" w:styleId="xl87">
    <w:name w:val="xl87"/>
    <w:basedOn w:val="Standard"/>
    <w:pPr>
      <w:pBdr>
        <w:top w:val="single" w:sz="4" w:space="0" w:color="00000A"/>
        <w:left w:val="single" w:sz="4" w:space="0" w:color="00000A"/>
        <w:bottom w:val="single" w:sz="4" w:space="0" w:color="00000A"/>
        <w:right w:val="single" w:sz="4" w:space="0" w:color="00000A"/>
      </w:pBdr>
      <w:shd w:val="clear" w:color="auto" w:fill="00FFFF"/>
      <w:spacing w:before="100" w:after="100"/>
      <w:jc w:val="center"/>
    </w:pPr>
    <w:rPr>
      <w:rFonts w:ascii="Arial" w:hAnsi="Arial" w:cs="Arial"/>
      <w:b/>
      <w:bCs/>
      <w:sz w:val="18"/>
      <w:szCs w:val="18"/>
    </w:rPr>
  </w:style>
  <w:style w:type="paragraph" w:customStyle="1" w:styleId="xl88">
    <w:name w:val="xl88"/>
    <w:basedOn w:val="Standard"/>
    <w:pPr>
      <w:pBdr>
        <w:top w:val="single" w:sz="4" w:space="0" w:color="00000A"/>
        <w:left w:val="single" w:sz="4" w:space="0" w:color="00000A"/>
        <w:bottom w:val="single" w:sz="4" w:space="0" w:color="00000A"/>
        <w:right w:val="single" w:sz="4" w:space="0" w:color="00000A"/>
      </w:pBdr>
      <w:shd w:val="clear" w:color="auto" w:fill="00FFFF"/>
      <w:spacing w:before="100" w:after="100"/>
    </w:pPr>
    <w:rPr>
      <w:rFonts w:ascii="Arial" w:hAnsi="Arial" w:cs="Arial"/>
      <w:b/>
      <w:bCs/>
    </w:rPr>
  </w:style>
  <w:style w:type="paragraph" w:customStyle="1" w:styleId="xl89">
    <w:name w:val="xl89"/>
    <w:basedOn w:val="Standard"/>
    <w:pPr>
      <w:pBdr>
        <w:top w:val="single" w:sz="4" w:space="0" w:color="00000A"/>
        <w:left w:val="single" w:sz="4" w:space="0" w:color="00000A"/>
        <w:bottom w:val="single" w:sz="4" w:space="0" w:color="00000A"/>
        <w:right w:val="single" w:sz="4" w:space="0" w:color="00000A"/>
      </w:pBdr>
      <w:shd w:val="clear" w:color="auto" w:fill="FFC000"/>
      <w:spacing w:before="100" w:after="100"/>
    </w:pPr>
    <w:rPr>
      <w:rFonts w:ascii="Arial" w:hAnsi="Arial" w:cs="Arial"/>
    </w:rPr>
  </w:style>
  <w:style w:type="paragraph" w:customStyle="1" w:styleId="xl90">
    <w:name w:val="xl90"/>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b/>
      <w:bCs/>
    </w:rPr>
  </w:style>
  <w:style w:type="paragraph" w:customStyle="1" w:styleId="xl91">
    <w:name w:val="xl91"/>
    <w:basedOn w:val="Standard"/>
    <w:pPr>
      <w:pBdr>
        <w:top w:val="single" w:sz="4" w:space="0" w:color="00000A"/>
        <w:left w:val="single" w:sz="4" w:space="0" w:color="00000A"/>
        <w:bottom w:val="single" w:sz="4" w:space="0" w:color="00000A"/>
        <w:right w:val="single" w:sz="4" w:space="0" w:color="00000A"/>
      </w:pBdr>
      <w:spacing w:before="100" w:after="100"/>
    </w:pPr>
    <w:rPr>
      <w:rFonts w:ascii="Arial" w:hAnsi="Arial" w:cs="Arial"/>
    </w:rPr>
  </w:style>
  <w:style w:type="paragraph" w:customStyle="1" w:styleId="xl92">
    <w:name w:val="xl92"/>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jc w:val="right"/>
    </w:pPr>
    <w:rPr>
      <w:rFonts w:ascii="Arial" w:hAnsi="Arial" w:cs="Arial"/>
    </w:rPr>
  </w:style>
  <w:style w:type="paragraph" w:customStyle="1" w:styleId="xl93">
    <w:name w:val="xl93"/>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b/>
      <w:bCs/>
    </w:rPr>
  </w:style>
  <w:style w:type="paragraph" w:customStyle="1" w:styleId="xl94">
    <w:name w:val="xl94"/>
    <w:basedOn w:val="Standard"/>
    <w:pPr>
      <w:pBdr>
        <w:top w:val="single" w:sz="4" w:space="0" w:color="00000A"/>
        <w:left w:val="single" w:sz="4" w:space="0" w:color="00000A"/>
        <w:bottom w:val="single" w:sz="4" w:space="0" w:color="00000A"/>
        <w:right w:val="single" w:sz="4" w:space="0" w:color="00000A"/>
      </w:pBdr>
      <w:shd w:val="clear" w:color="auto" w:fill="FFC000"/>
      <w:spacing w:before="100" w:after="100"/>
      <w:jc w:val="right"/>
    </w:pPr>
    <w:rPr>
      <w:rFonts w:ascii="Arial" w:hAnsi="Arial" w:cs="Arial"/>
    </w:rPr>
  </w:style>
  <w:style w:type="paragraph" w:customStyle="1" w:styleId="xl95">
    <w:name w:val="xl95"/>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jc w:val="right"/>
    </w:pPr>
    <w:rPr>
      <w:rFonts w:ascii="Arial" w:hAnsi="Arial" w:cs="Arial"/>
      <w:b/>
      <w:bCs/>
    </w:rPr>
  </w:style>
  <w:style w:type="paragraph" w:customStyle="1" w:styleId="xl96">
    <w:name w:val="xl96"/>
    <w:basedOn w:val="Standard"/>
    <w:pPr>
      <w:pBdr>
        <w:top w:val="single" w:sz="4" w:space="0" w:color="00000A"/>
        <w:left w:val="single" w:sz="4" w:space="0" w:color="00000A"/>
        <w:bottom w:val="single" w:sz="4" w:space="0" w:color="00000A"/>
        <w:right w:val="single" w:sz="4" w:space="0" w:color="00000A"/>
      </w:pBdr>
      <w:shd w:val="clear" w:color="auto" w:fill="92D050"/>
      <w:spacing w:before="100" w:after="100"/>
    </w:pPr>
    <w:rPr>
      <w:rFonts w:ascii="Arial" w:hAnsi="Arial" w:cs="Arial"/>
      <w:color w:val="000000"/>
    </w:rPr>
  </w:style>
  <w:style w:type="paragraph" w:customStyle="1" w:styleId="xl97">
    <w:name w:val="xl97"/>
    <w:basedOn w:val="Standard"/>
    <w:pPr>
      <w:pBdr>
        <w:top w:val="single" w:sz="4" w:space="0" w:color="00000A"/>
        <w:left w:val="single" w:sz="4" w:space="0" w:color="00000A"/>
        <w:bottom w:val="single" w:sz="4" w:space="0" w:color="00000A"/>
        <w:right w:val="single" w:sz="4" w:space="0" w:color="00000A"/>
      </w:pBdr>
      <w:shd w:val="clear" w:color="auto" w:fill="FFC000"/>
      <w:spacing w:before="100" w:after="100"/>
    </w:pPr>
  </w:style>
  <w:style w:type="paragraph" w:customStyle="1" w:styleId="xl98">
    <w:name w:val="xl98"/>
    <w:basedOn w:val="Standard"/>
    <w:pPr>
      <w:pBdr>
        <w:top w:val="single" w:sz="4" w:space="0" w:color="00000A"/>
        <w:left w:val="single" w:sz="4" w:space="0" w:color="00000A"/>
        <w:bottom w:val="single" w:sz="4" w:space="0" w:color="00000A"/>
        <w:right w:val="single" w:sz="4" w:space="0" w:color="00000A"/>
      </w:pBdr>
      <w:spacing w:before="100" w:after="100"/>
    </w:pPr>
    <w:rPr>
      <w:rFonts w:ascii="Arial" w:hAnsi="Arial" w:cs="Arial"/>
      <w:color w:val="000000"/>
    </w:rPr>
  </w:style>
  <w:style w:type="paragraph" w:customStyle="1" w:styleId="xl99">
    <w:name w:val="xl99"/>
    <w:basedOn w:val="Standard"/>
    <w:pPr>
      <w:pBdr>
        <w:top w:val="single" w:sz="4" w:space="0" w:color="00000A"/>
        <w:left w:val="single" w:sz="4" w:space="0" w:color="00000A"/>
        <w:bottom w:val="single" w:sz="4" w:space="0" w:color="00000A"/>
        <w:right w:val="single" w:sz="4" w:space="0" w:color="00000A"/>
      </w:pBdr>
      <w:spacing w:before="100" w:after="100"/>
      <w:jc w:val="right"/>
    </w:pPr>
    <w:rPr>
      <w:rFonts w:ascii="Arial" w:hAnsi="Arial" w:cs="Arial"/>
    </w:rPr>
  </w:style>
  <w:style w:type="paragraph" w:customStyle="1" w:styleId="xl100">
    <w:name w:val="xl100"/>
    <w:basedOn w:val="Standard"/>
    <w:pPr>
      <w:spacing w:before="100" w:after="100"/>
    </w:pPr>
  </w:style>
  <w:style w:type="paragraph" w:customStyle="1" w:styleId="xl101">
    <w:name w:val="xl101"/>
    <w:basedOn w:val="Standard"/>
    <w:pPr>
      <w:spacing w:before="100" w:after="100"/>
    </w:pPr>
    <w:rPr>
      <w:rFonts w:ascii="Arial" w:hAnsi="Arial" w:cs="Arial"/>
    </w:rPr>
  </w:style>
  <w:style w:type="paragraph" w:customStyle="1" w:styleId="xl102">
    <w:name w:val="xl102"/>
    <w:basedOn w:val="Standard"/>
    <w:pPr>
      <w:pBdr>
        <w:top w:val="single" w:sz="4" w:space="0" w:color="00000A"/>
        <w:left w:val="single" w:sz="4" w:space="0" w:color="00000A"/>
        <w:bottom w:val="single" w:sz="4" w:space="0" w:color="00000A"/>
        <w:right w:val="single" w:sz="4" w:space="0" w:color="00000A"/>
      </w:pBdr>
      <w:shd w:val="clear" w:color="auto" w:fill="FCD5B4"/>
      <w:spacing w:before="100" w:after="100"/>
    </w:pPr>
  </w:style>
  <w:style w:type="paragraph" w:customStyle="1" w:styleId="xl103">
    <w:name w:val="xl103"/>
    <w:basedOn w:val="Standard"/>
    <w:pPr>
      <w:pBdr>
        <w:top w:val="single" w:sz="4" w:space="0" w:color="00000A"/>
        <w:left w:val="single" w:sz="4" w:space="0" w:color="00000A"/>
        <w:bottom w:val="single" w:sz="4" w:space="0" w:color="00000A"/>
        <w:right w:val="single" w:sz="4" w:space="0" w:color="00000A"/>
      </w:pBdr>
      <w:shd w:val="clear" w:color="auto" w:fill="FCD5B4"/>
      <w:spacing w:before="100" w:after="100"/>
    </w:pPr>
    <w:rPr>
      <w:rFonts w:ascii="Arial" w:hAnsi="Arial" w:cs="Arial"/>
    </w:rPr>
  </w:style>
  <w:style w:type="paragraph" w:customStyle="1" w:styleId="xl104">
    <w:name w:val="xl104"/>
    <w:basedOn w:val="Standard"/>
    <w:pPr>
      <w:pBdr>
        <w:top w:val="single" w:sz="4" w:space="0" w:color="00000A"/>
        <w:left w:val="single" w:sz="4" w:space="0" w:color="00000A"/>
        <w:bottom w:val="single" w:sz="4" w:space="0" w:color="00000A"/>
        <w:right w:val="single" w:sz="4" w:space="0" w:color="00000A"/>
      </w:pBdr>
      <w:shd w:val="clear" w:color="auto" w:fill="FCD5B4"/>
      <w:spacing w:before="100" w:after="100"/>
    </w:pPr>
    <w:rPr>
      <w:rFonts w:ascii="Arial" w:hAnsi="Arial" w:cs="Arial"/>
    </w:rPr>
  </w:style>
  <w:style w:type="paragraph" w:customStyle="1" w:styleId="xl105">
    <w:name w:val="xl105"/>
    <w:basedOn w:val="Standard"/>
    <w:pPr>
      <w:pBdr>
        <w:top w:val="single" w:sz="4" w:space="0" w:color="00000A"/>
        <w:left w:val="single" w:sz="4" w:space="0" w:color="00000A"/>
        <w:bottom w:val="single" w:sz="4" w:space="0" w:color="00000A"/>
        <w:right w:val="single" w:sz="4" w:space="0" w:color="00000A"/>
      </w:pBdr>
      <w:shd w:val="clear" w:color="auto" w:fill="948B54"/>
      <w:spacing w:before="100" w:after="100"/>
    </w:pPr>
    <w:rPr>
      <w:rFonts w:ascii="Arial" w:hAnsi="Arial" w:cs="Arial"/>
      <w:b/>
      <w:bCs/>
    </w:rPr>
  </w:style>
  <w:style w:type="paragraph" w:customStyle="1" w:styleId="xl106">
    <w:name w:val="xl106"/>
    <w:basedOn w:val="Standard"/>
    <w:pPr>
      <w:pBdr>
        <w:top w:val="single" w:sz="4" w:space="0" w:color="00000A"/>
        <w:left w:val="single" w:sz="4" w:space="0" w:color="00000A"/>
        <w:bottom w:val="single" w:sz="4" w:space="0" w:color="00000A"/>
        <w:right w:val="single" w:sz="4" w:space="0" w:color="00000A"/>
      </w:pBdr>
      <w:shd w:val="clear" w:color="auto" w:fill="948B54"/>
      <w:spacing w:before="100" w:after="100"/>
    </w:pPr>
  </w:style>
  <w:style w:type="paragraph" w:customStyle="1" w:styleId="xl107">
    <w:name w:val="xl107"/>
    <w:basedOn w:val="Standard"/>
    <w:pPr>
      <w:pBdr>
        <w:top w:val="single" w:sz="4" w:space="0" w:color="00000A"/>
        <w:left w:val="single" w:sz="4" w:space="0" w:color="00000A"/>
        <w:bottom w:val="single" w:sz="4" w:space="0" w:color="00000A"/>
        <w:right w:val="single" w:sz="4" w:space="0" w:color="00000A"/>
      </w:pBdr>
      <w:shd w:val="clear" w:color="auto" w:fill="948B54"/>
      <w:spacing w:before="100" w:after="100"/>
    </w:pPr>
    <w:rPr>
      <w:rFonts w:ascii="Arial" w:hAnsi="Arial" w:cs="Arial"/>
      <w:b/>
      <w:bCs/>
    </w:rPr>
  </w:style>
  <w:style w:type="paragraph" w:customStyle="1" w:styleId="xl108">
    <w:name w:val="xl108"/>
    <w:basedOn w:val="Standard"/>
    <w:pPr>
      <w:pBdr>
        <w:top w:val="single" w:sz="4" w:space="0" w:color="00000A"/>
        <w:left w:val="single" w:sz="4" w:space="0" w:color="00000A"/>
        <w:bottom w:val="single" w:sz="4" w:space="0" w:color="00000A"/>
        <w:right w:val="single" w:sz="4" w:space="0" w:color="00000A"/>
      </w:pBdr>
      <w:shd w:val="clear" w:color="auto" w:fill="00FFFF"/>
      <w:spacing w:before="100" w:after="100"/>
      <w:jc w:val="center"/>
    </w:pPr>
    <w:rPr>
      <w:rFonts w:ascii="Arial" w:hAnsi="Arial" w:cs="Arial"/>
      <w:b/>
      <w:bCs/>
      <w:sz w:val="18"/>
      <w:szCs w:val="18"/>
    </w:rPr>
  </w:style>
  <w:style w:type="paragraph" w:customStyle="1" w:styleId="xl109">
    <w:name w:val="xl109"/>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rPr>
  </w:style>
  <w:style w:type="paragraph" w:customStyle="1" w:styleId="xl110">
    <w:name w:val="xl110"/>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b/>
      <w:bCs/>
    </w:rPr>
  </w:style>
  <w:style w:type="paragraph" w:customStyle="1" w:styleId="xl111">
    <w:name w:val="xl111"/>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style>
  <w:style w:type="paragraph" w:customStyle="1" w:styleId="xl112">
    <w:name w:val="xl112"/>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color w:val="000000"/>
    </w:rPr>
  </w:style>
  <w:style w:type="paragraph" w:customStyle="1" w:styleId="xl113">
    <w:name w:val="xl113"/>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rPr>
  </w:style>
  <w:style w:type="paragraph" w:customStyle="1" w:styleId="xl114">
    <w:name w:val="xl114"/>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rPr>
  </w:style>
  <w:style w:type="paragraph" w:customStyle="1" w:styleId="xl115">
    <w:name w:val="xl115"/>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jc w:val="right"/>
    </w:pPr>
    <w:rPr>
      <w:rFonts w:ascii="Arial" w:hAnsi="Arial" w:cs="Arial"/>
    </w:rPr>
  </w:style>
  <w:style w:type="paragraph" w:customStyle="1" w:styleId="xl116">
    <w:name w:val="xl116"/>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rPr>
  </w:style>
  <w:style w:type="paragraph" w:customStyle="1" w:styleId="xl117">
    <w:name w:val="xl117"/>
    <w:basedOn w:val="Standard"/>
    <w:pPr>
      <w:shd w:val="clear" w:color="auto" w:fill="FFFFFF"/>
      <w:spacing w:before="100" w:after="100"/>
    </w:pPr>
    <w:rPr>
      <w:rFonts w:ascii="Arial" w:hAnsi="Arial" w:cs="Arial"/>
    </w:rPr>
  </w:style>
  <w:style w:type="paragraph" w:customStyle="1" w:styleId="xl118">
    <w:name w:val="xl118"/>
    <w:basedOn w:val="Standard"/>
    <w:pPr>
      <w:pBdr>
        <w:top w:val="single" w:sz="4" w:space="0" w:color="00000A"/>
        <w:left w:val="single" w:sz="4" w:space="0" w:color="00000A"/>
        <w:bottom w:val="single" w:sz="4" w:space="0" w:color="00000A"/>
        <w:right w:val="single" w:sz="4" w:space="0" w:color="00000A"/>
      </w:pBdr>
      <w:shd w:val="clear" w:color="auto" w:fill="FFFFFF"/>
      <w:spacing w:before="100" w:after="100"/>
    </w:pPr>
    <w:rPr>
      <w:rFonts w:ascii="Arial" w:hAnsi="Arial" w:cs="Arial"/>
    </w:rPr>
  </w:style>
  <w:style w:type="paragraph" w:customStyle="1" w:styleId="xl119">
    <w:name w:val="xl119"/>
    <w:basedOn w:val="Standard"/>
    <w:pPr>
      <w:pBdr>
        <w:top w:val="single" w:sz="4" w:space="0" w:color="00000A"/>
        <w:left w:val="single" w:sz="4" w:space="0" w:color="00000A"/>
        <w:bottom w:val="single" w:sz="4" w:space="0" w:color="00000A"/>
        <w:right w:val="single" w:sz="4" w:space="0" w:color="00000A"/>
      </w:pBdr>
      <w:shd w:val="clear" w:color="auto" w:fill="FFC000"/>
      <w:spacing w:before="100" w:after="100"/>
    </w:pPr>
    <w:rPr>
      <w:rFonts w:ascii="Arial" w:hAnsi="Arial" w:cs="Arial"/>
    </w:rPr>
  </w:style>
  <w:style w:type="paragraph" w:customStyle="1" w:styleId="xl120">
    <w:name w:val="xl120"/>
    <w:basedOn w:val="Standard"/>
    <w:pPr>
      <w:pBdr>
        <w:top w:val="single" w:sz="4" w:space="0" w:color="00000A"/>
        <w:left w:val="single" w:sz="4" w:space="0" w:color="00000A"/>
        <w:bottom w:val="single" w:sz="4" w:space="0" w:color="00000A"/>
        <w:right w:val="single" w:sz="4" w:space="0" w:color="00000A"/>
      </w:pBdr>
      <w:shd w:val="clear" w:color="auto" w:fill="FFC000"/>
      <w:spacing w:before="100" w:after="100"/>
    </w:pPr>
    <w:rPr>
      <w:rFonts w:ascii="Arial" w:hAnsi="Arial" w:cs="Arial"/>
      <w:b/>
      <w:bCs/>
    </w:rPr>
  </w:style>
  <w:style w:type="paragraph" w:customStyle="1" w:styleId="xl121">
    <w:name w:val="xl121"/>
    <w:basedOn w:val="Standard"/>
    <w:pPr>
      <w:pBdr>
        <w:top w:val="single" w:sz="4" w:space="0" w:color="00000A"/>
        <w:left w:val="single" w:sz="4" w:space="0" w:color="00000A"/>
        <w:bottom w:val="single" w:sz="4" w:space="0" w:color="00000A"/>
        <w:right w:val="single" w:sz="4" w:space="0" w:color="00000A"/>
      </w:pBdr>
      <w:spacing w:before="100" w:after="100"/>
    </w:pPr>
    <w:rPr>
      <w:rFonts w:ascii="Arial" w:hAnsi="Arial" w:cs="Arial"/>
    </w:rPr>
  </w:style>
  <w:style w:type="paragraph" w:customStyle="1" w:styleId="xl122">
    <w:name w:val="xl122"/>
    <w:basedOn w:val="Standard"/>
    <w:pPr>
      <w:pBdr>
        <w:top w:val="single" w:sz="4" w:space="0" w:color="00000A"/>
        <w:left w:val="single" w:sz="4" w:space="0" w:color="00000A"/>
        <w:bottom w:val="single" w:sz="4" w:space="0" w:color="00000A"/>
        <w:right w:val="single" w:sz="4" w:space="0" w:color="00000A"/>
      </w:pBdr>
      <w:shd w:val="clear" w:color="auto" w:fill="CCFFFF"/>
      <w:spacing w:before="100" w:after="100"/>
    </w:pPr>
    <w:rPr>
      <w:rFonts w:ascii="Arial" w:hAnsi="Arial" w:cs="Arial"/>
      <w:b/>
      <w:bCs/>
    </w:rPr>
  </w:style>
  <w:style w:type="paragraph" w:styleId="Textvbloku">
    <w:name w:val="Block Text"/>
    <w:basedOn w:val="Standard"/>
    <w:pPr>
      <w:ind w:left="709" w:right="28"/>
    </w:pPr>
    <w:rPr>
      <w:rFonts w:ascii="Arial" w:hAnsi="Arial" w:cs="Arial"/>
      <w:sz w:val="18"/>
      <w:szCs w:val="18"/>
      <w:lang w:eastAsia="en-US"/>
    </w:rPr>
  </w:style>
  <w:style w:type="paragraph" w:styleId="Zkladntext2">
    <w:name w:val="Body Text 2"/>
    <w:basedOn w:val="Standard"/>
    <w:pPr>
      <w:spacing w:after="120" w:line="480" w:lineRule="auto"/>
    </w:pPr>
  </w:style>
  <w:style w:type="paragraph" w:customStyle="1" w:styleId="mcntmsonormal1">
    <w:name w:val="mcntmsonormal1"/>
    <w:basedOn w:val="Standard"/>
    <w:rPr>
      <w:rFonts w:ascii="Calibri" w:eastAsia="Calibri" w:hAnsi="Calibri" w:cs="Calibri"/>
      <w:sz w:val="22"/>
      <w:szCs w:val="22"/>
    </w:rPr>
  </w:style>
  <w:style w:type="paragraph" w:customStyle="1" w:styleId="mcntmcntmsonormal11">
    <w:name w:val="mcntmcntmsonormal11"/>
    <w:basedOn w:val="Standard"/>
    <w:rPr>
      <w:rFonts w:eastAsia="Calibri"/>
    </w:rPr>
  </w:style>
  <w:style w:type="paragraph" w:customStyle="1" w:styleId="Body1">
    <w:name w:val="Body 1"/>
    <w:basedOn w:val="Standard"/>
    <w:pPr>
      <w:spacing w:after="210" w:line="264" w:lineRule="auto"/>
      <w:jc w:val="both"/>
    </w:pPr>
    <w:rPr>
      <w:rFonts w:ascii="Arial" w:eastAsia="Batang" w:hAnsi="Arial" w:cs="Arial"/>
      <w:sz w:val="21"/>
      <w:szCs w:val="21"/>
      <w:lang w:eastAsia="en-US"/>
    </w:rPr>
  </w:style>
  <w:style w:type="paragraph" w:customStyle="1" w:styleId="Textbodyindent">
    <w:name w:val="Text body indent"/>
    <w:basedOn w:val="Standard"/>
    <w:pPr>
      <w:spacing w:after="120"/>
      <w:ind w:left="283"/>
    </w:pPr>
  </w:style>
  <w:style w:type="paragraph" w:customStyle="1" w:styleId="Nadpislnku">
    <w:name w:val="Nadpis článku"/>
    <w:basedOn w:val="Odstavecseseznamem"/>
    <w:uiPriority w:val="1"/>
    <w:qFormat/>
    <w:pPr>
      <w:spacing w:before="400" w:after="200" w:line="242" w:lineRule="auto"/>
      <w:ind w:left="0"/>
      <w:jc w:val="center"/>
      <w:outlineLvl w:val="0"/>
    </w:pPr>
    <w:rPr>
      <w:rFonts w:ascii="Calibri" w:eastAsia="Calibri" w:hAnsi="Calibri"/>
      <w:b/>
      <w:bCs/>
      <w:lang w:eastAsia="en-US"/>
    </w:rPr>
  </w:style>
  <w:style w:type="paragraph" w:customStyle="1" w:styleId="Odstavec">
    <w:name w:val="Odstavec"/>
    <w:basedOn w:val="Nadpislnku"/>
    <w:uiPriority w:val="2"/>
    <w:qFormat/>
    <w:pPr>
      <w:suppressAutoHyphens w:val="0"/>
      <w:spacing w:before="0"/>
      <w:jc w:val="both"/>
      <w:outlineLvl w:val="1"/>
    </w:pPr>
    <w:rPr>
      <w:b w:val="0"/>
      <w:bCs w:val="0"/>
    </w:rPr>
  </w:style>
  <w:style w:type="paragraph" w:styleId="Textkomente">
    <w:name w:val="annotation text"/>
    <w:basedOn w:val="Standard"/>
    <w:pPr>
      <w:spacing w:after="200" w:line="242" w:lineRule="auto"/>
      <w:jc w:val="both"/>
    </w:pPr>
    <w:rPr>
      <w:rFonts w:ascii="Calibri" w:eastAsia="Calibri" w:hAnsi="Calibri" w:cs="Calibri"/>
      <w:sz w:val="20"/>
      <w:szCs w:val="20"/>
      <w:lang w:eastAsia="en-US"/>
    </w:rPr>
  </w:style>
  <w:style w:type="paragraph" w:customStyle="1" w:styleId="mcntmsolistparagraph1">
    <w:name w:val="mcntmsolistparagraph1"/>
    <w:basedOn w:val="Standard"/>
    <w:pPr>
      <w:ind w:left="720"/>
    </w:pPr>
    <w:rPr>
      <w:rFonts w:cs="Calibri"/>
    </w:rPr>
  </w:style>
  <w:style w:type="paragraph" w:customStyle="1" w:styleId="Import0">
    <w:name w:val="Import 0"/>
    <w:basedOn w:val="Standard"/>
    <w:pPr>
      <w:spacing w:line="276" w:lineRule="auto"/>
    </w:pPr>
    <w:rPr>
      <w:rFonts w:ascii="Courier New" w:hAnsi="Courier New"/>
      <w:szCs w:val="20"/>
    </w:rPr>
  </w:style>
  <w:style w:type="paragraph" w:customStyle="1" w:styleId="ZkladntextIMP">
    <w:name w:val="Základní text_IMP"/>
    <w:basedOn w:val="Standard"/>
    <w:pPr>
      <w:spacing w:line="276" w:lineRule="auto"/>
    </w:pPr>
    <w:rPr>
      <w:szCs w:val="20"/>
    </w:rPr>
  </w:style>
  <w:style w:type="paragraph" w:customStyle="1" w:styleId="mcntmsonormal">
    <w:name w:val="mcntmsonormal"/>
    <w:basedOn w:val="Standard"/>
    <w:pPr>
      <w:spacing w:before="100" w:after="100"/>
    </w:pPr>
    <w:rPr>
      <w:rFonts w:cs="Calibri"/>
    </w:rPr>
  </w:style>
  <w:style w:type="paragraph" w:customStyle="1" w:styleId="Odstavec1b">
    <w:name w:val="Odstavec1b"/>
    <w:basedOn w:val="Standard"/>
    <w:pPr>
      <w:tabs>
        <w:tab w:val="left" w:pos="1419"/>
      </w:tabs>
      <w:spacing w:before="60" w:after="60"/>
      <w:ind w:left="426"/>
      <w:jc w:val="both"/>
    </w:pPr>
    <w:rPr>
      <w:rFonts w:ascii="Arial" w:hAnsi="Arial"/>
      <w:sz w:val="22"/>
      <w:szCs w:val="22"/>
    </w:rPr>
  </w:style>
  <w:style w:type="paragraph" w:customStyle="1" w:styleId="Bodyprogramu">
    <w:name w:val="Body programu"/>
    <w:basedOn w:val="Bezmezer"/>
    <w:pPr>
      <w:jc w:val="both"/>
    </w:pPr>
    <w:rPr>
      <w:rFonts w:ascii="Calibri" w:hAnsi="Calibri" w:cs="Calibri"/>
      <w:sz w:val="28"/>
      <w:szCs w:val="28"/>
    </w:rPr>
  </w:style>
  <w:style w:type="paragraph" w:customStyle="1" w:styleId="NoSpacing1">
    <w:name w:val="No Spacing1"/>
    <w:pPr>
      <w:widowControl/>
      <w:suppressAutoHyphens/>
      <w:spacing w:after="0" w:line="240" w:lineRule="auto"/>
    </w:pPr>
    <w:rPr>
      <w:rFonts w:ascii="Times New Roman" w:eastAsia="Times New Roman" w:hAnsi="Times New Roman" w:cs="Times New Roman"/>
      <w:b/>
      <w:bCs/>
      <w:i/>
      <w:iCs/>
      <w:sz w:val="32"/>
      <w:szCs w:val="32"/>
      <w:u w:val="single"/>
      <w:lang w:eastAsia="cs-CZ"/>
    </w:rPr>
  </w:style>
  <w:style w:type="paragraph" w:customStyle="1" w:styleId="NoSpacing3">
    <w:name w:val="No Spacing3"/>
    <w:pPr>
      <w:widowControl/>
      <w:suppressAutoHyphens/>
      <w:spacing w:after="0" w:line="240" w:lineRule="auto"/>
    </w:pPr>
    <w:rPr>
      <w:rFonts w:ascii="Times New Roman" w:eastAsia="Times New Roman" w:hAnsi="Times New Roman" w:cs="Times New Roman"/>
      <w:b/>
      <w:bCs/>
      <w:i/>
      <w:iCs/>
      <w:sz w:val="32"/>
      <w:szCs w:val="32"/>
      <w:u w:val="single"/>
      <w:lang w:eastAsia="cs-CZ"/>
    </w:rPr>
  </w:style>
  <w:style w:type="paragraph" w:customStyle="1" w:styleId="Stednmka21">
    <w:name w:val="Střední mřížka 21"/>
    <w:pPr>
      <w:widowControl/>
      <w:suppressAutoHyphens/>
      <w:spacing w:after="0" w:line="240" w:lineRule="auto"/>
    </w:pPr>
    <w:rPr>
      <w:rFonts w:ascii="Times New Roman" w:eastAsia="Times New Roman" w:hAnsi="Times New Roman" w:cs="Times New Roman"/>
      <w:sz w:val="24"/>
      <w:szCs w:val="24"/>
      <w:lang w:eastAsia="cs-CZ"/>
    </w:rPr>
  </w:style>
  <w:style w:type="paragraph" w:customStyle="1" w:styleId="Text">
    <w:name w:val="Text"/>
    <w:basedOn w:val="Standard"/>
    <w:pPr>
      <w:jc w:val="both"/>
    </w:pPr>
    <w:rPr>
      <w:rFonts w:ascii="Calibri" w:hAnsi="Calibri" w:cs="Calibri"/>
    </w:rPr>
  </w:style>
  <w:style w:type="paragraph" w:customStyle="1" w:styleId="Usnesen">
    <w:name w:val="Usnesení"/>
    <w:basedOn w:val="Standard"/>
    <w:pPr>
      <w:jc w:val="both"/>
    </w:pPr>
    <w:rPr>
      <w:rFonts w:ascii="Calibri" w:hAnsi="Calibri" w:cs="Calibri"/>
      <w:b/>
      <w:i/>
      <w:color w:val="FF0000"/>
    </w:rPr>
  </w:style>
  <w:style w:type="paragraph" w:customStyle="1" w:styleId="Nvrh">
    <w:name w:val="Návrh"/>
    <w:basedOn w:val="Standard"/>
    <w:pPr>
      <w:jc w:val="both"/>
    </w:pPr>
    <w:rPr>
      <w:rFonts w:ascii="Calibri" w:hAnsi="Calibri" w:cs="Calibri"/>
      <w:color w:val="FF0000"/>
      <w:u w:val="single"/>
    </w:rPr>
  </w:style>
  <w:style w:type="paragraph" w:styleId="Prosttext">
    <w:name w:val="Plain Text"/>
    <w:basedOn w:val="Standard"/>
    <w:rPr>
      <w:rFonts w:ascii="Calibri" w:hAnsi="Calibri" w:cs="F"/>
      <w:sz w:val="22"/>
      <w:szCs w:val="21"/>
      <w:lang w:eastAsia="en-US"/>
    </w:rPr>
  </w:style>
  <w:style w:type="paragraph" w:styleId="Pedmtkomente">
    <w:name w:val="annotation subject"/>
    <w:basedOn w:val="Textkomente"/>
    <w:pPr>
      <w:spacing w:after="0" w:line="240" w:lineRule="auto"/>
      <w:jc w:val="left"/>
    </w:pPr>
    <w:rPr>
      <w:rFonts w:ascii="Times New Roman" w:eastAsia="Times New Roman" w:hAnsi="Times New Roman" w:cs="Times New Roman"/>
      <w:b/>
      <w:bCs/>
      <w:lang w:eastAsia="cs-CZ"/>
    </w:rPr>
  </w:style>
  <w:style w:type="paragraph" w:customStyle="1" w:styleId="Style14">
    <w:name w:val="Style 14"/>
    <w:basedOn w:val="Standard"/>
    <w:pPr>
      <w:widowControl w:val="0"/>
      <w:shd w:val="clear" w:color="auto" w:fill="FFFFFF"/>
      <w:spacing w:after="540" w:line="259" w:lineRule="exact"/>
      <w:ind w:hanging="740"/>
    </w:pPr>
    <w:rPr>
      <w:rFonts w:ascii="Calibri" w:hAnsi="Calibri" w:cs="F"/>
      <w:sz w:val="22"/>
      <w:szCs w:val="22"/>
      <w:lang w:eastAsia="en-US"/>
    </w:rPr>
  </w:style>
  <w:style w:type="paragraph" w:customStyle="1" w:styleId="xmsonormal">
    <w:name w:val="x_msonormal"/>
    <w:basedOn w:val="Standard"/>
    <w:rPr>
      <w:rFonts w:ascii="Calibri" w:hAnsi="Calibri" w:cs="Calibri"/>
      <w:sz w:val="22"/>
      <w:szCs w:val="22"/>
    </w:rPr>
  </w:style>
  <w:style w:type="paragraph" w:customStyle="1" w:styleId="xmsolistparagraph">
    <w:name w:val="x_msolistparagraph"/>
    <w:basedOn w:val="Standard"/>
    <w:pPr>
      <w:spacing w:before="100" w:after="100"/>
    </w:pPr>
    <w:rPr>
      <w:rFonts w:ascii="Calibri" w:hAnsi="Calibri" w:cs="Calibri"/>
      <w:sz w:val="22"/>
      <w:szCs w:val="22"/>
    </w:rPr>
  </w:style>
  <w:style w:type="paragraph" w:customStyle="1" w:styleId="Text-odstavecanad5">
    <w:name w:val="Text - odstavec a) nad 5"/>
    <w:basedOn w:val="Standard"/>
    <w:pPr>
      <w:tabs>
        <w:tab w:val="right" w:pos="907"/>
        <w:tab w:val="left" w:pos="1020"/>
        <w:tab w:val="left" w:pos="1304"/>
      </w:tabs>
      <w:spacing w:before="140" w:after="79"/>
      <w:ind w:left="510" w:hanging="510"/>
      <w:jc w:val="both"/>
    </w:pPr>
    <w:rPr>
      <w:rFonts w:ascii="Arial" w:hAnsi="Arial"/>
      <w:b/>
      <w:color w:val="000000"/>
      <w:sz w:val="28"/>
      <w:szCs w:val="20"/>
    </w:rPr>
  </w:style>
  <w:style w:type="paragraph" w:customStyle="1" w:styleId="Standardntext">
    <w:name w:val="Standardní text"/>
    <w:basedOn w:val="Standard"/>
    <w:pPr>
      <w:tabs>
        <w:tab w:val="left" w:pos="567"/>
        <w:tab w:val="left" w:pos="850"/>
      </w:tabs>
      <w:jc w:val="both"/>
    </w:pPr>
    <w:rPr>
      <w:color w:val="000000"/>
      <w:szCs w:val="20"/>
    </w:rPr>
  </w:style>
  <w:style w:type="paragraph" w:customStyle="1" w:styleId="Text-odstaveca">
    <w:name w:val="Text - odstavec a)"/>
    <w:basedOn w:val="Standard"/>
    <w:pPr>
      <w:tabs>
        <w:tab w:val="right" w:pos="907"/>
        <w:tab w:val="left" w:pos="1020"/>
      </w:tabs>
      <w:spacing w:after="60"/>
      <w:ind w:left="510" w:hanging="510"/>
      <w:jc w:val="both"/>
    </w:pPr>
    <w:rPr>
      <w:color w:val="00000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Nadpis1Char">
    <w:name w:val="Nadpis 1 Char"/>
    <w:basedOn w:val="Standardnpsmoodstavce"/>
    <w:rPr>
      <w:rFonts w:ascii="Times New Roman" w:eastAsia="Times New Roman" w:hAnsi="Times New Roman" w:cs="Times New Roman"/>
      <w:b/>
      <w:bCs/>
      <w:i/>
      <w:iCs/>
      <w:sz w:val="28"/>
      <w:szCs w:val="28"/>
      <w:u w:val="single"/>
      <w:lang w:eastAsia="cs-CZ"/>
    </w:rPr>
  </w:style>
  <w:style w:type="character" w:customStyle="1" w:styleId="Nadpis2Char">
    <w:name w:val="Nadpis 2 Char"/>
    <w:basedOn w:val="Standardnpsmoodstavce"/>
    <w:uiPriority w:val="99"/>
    <w:rPr>
      <w:rFonts w:ascii="Cambria" w:eastAsia="Times New Roman" w:hAnsi="Cambria" w:cs="Cambria"/>
      <w:b/>
      <w:bCs/>
      <w:i/>
      <w:iCs/>
      <w:sz w:val="28"/>
      <w:szCs w:val="28"/>
      <w:lang w:eastAsia="cs-CZ"/>
    </w:rPr>
  </w:style>
  <w:style w:type="character" w:customStyle="1" w:styleId="Nadpis3Char">
    <w:name w:val="Nadpis 3 Char"/>
    <w:basedOn w:val="Standardnpsmoodstavce"/>
    <w:rPr>
      <w:rFonts w:ascii="Cambria" w:eastAsia="Times New Roman" w:hAnsi="Cambria" w:cs="Cambria"/>
      <w:b/>
      <w:bCs/>
      <w:sz w:val="26"/>
      <w:szCs w:val="26"/>
      <w:lang w:eastAsia="cs-CZ"/>
    </w:rPr>
  </w:style>
  <w:style w:type="character" w:customStyle="1" w:styleId="Nadpis4Char">
    <w:name w:val="Nadpis 4 Char"/>
    <w:basedOn w:val="Standardnpsmoodstavce"/>
    <w:rPr>
      <w:rFonts w:ascii="Times New Roman" w:eastAsia="Times New Roman" w:hAnsi="Times New Roman" w:cs="Times New Roman"/>
      <w:b/>
      <w:sz w:val="24"/>
      <w:szCs w:val="24"/>
      <w:lang w:eastAsia="cs-CZ"/>
    </w:rPr>
  </w:style>
  <w:style w:type="character" w:customStyle="1" w:styleId="Nadpis5Char">
    <w:name w:val="Nadpis 5 Char"/>
    <w:basedOn w:val="Standardnpsmoodstavce"/>
    <w:rPr>
      <w:rFonts w:ascii="Times New Roman" w:eastAsia="Times New Roman" w:hAnsi="Times New Roman" w:cs="Times New Roman"/>
      <w:b/>
      <w:lang w:eastAsia="cs-CZ"/>
    </w:rPr>
  </w:style>
  <w:style w:type="character" w:customStyle="1" w:styleId="Nadpis6Char">
    <w:name w:val="Nadpis 6 Char"/>
    <w:basedOn w:val="Standardnpsmoodstavce"/>
    <w:rPr>
      <w:rFonts w:ascii="Times New Roman" w:eastAsia="Times New Roman" w:hAnsi="Times New Roman" w:cs="Times New Roman"/>
      <w:b/>
      <w:sz w:val="20"/>
      <w:szCs w:val="20"/>
      <w:lang w:eastAsia="cs-CZ"/>
    </w:rPr>
  </w:style>
  <w:style w:type="character" w:customStyle="1" w:styleId="Nadpis7Char">
    <w:name w:val="Nadpis 7 Char"/>
    <w:basedOn w:val="Standardnpsmoodstavce"/>
    <w:rPr>
      <w:rFonts w:ascii="Calibri" w:eastAsia="Calibri" w:hAnsi="Calibri" w:cs="Calibri"/>
      <w:i/>
      <w:color w:val="FF0000"/>
      <w:lang w:eastAsia="cs-CZ"/>
    </w:rPr>
  </w:style>
  <w:style w:type="character" w:customStyle="1" w:styleId="Nadpis8Char">
    <w:name w:val="Nadpis 8 Char"/>
    <w:basedOn w:val="Standardnpsmoodstavce"/>
    <w:rPr>
      <w:rFonts w:ascii="Calibri" w:eastAsia="Times New Roman" w:hAnsi="Calibri" w:cs="Calibri"/>
      <w:bCs/>
      <w:i/>
      <w:iCs/>
      <w:color w:val="FF0000"/>
      <w:sz w:val="24"/>
      <w:szCs w:val="24"/>
      <w:lang w:eastAsia="cs-CZ"/>
    </w:rPr>
  </w:style>
  <w:style w:type="character" w:customStyle="1" w:styleId="Nadpis9Char">
    <w:name w:val="Nadpis 9 Char"/>
    <w:basedOn w:val="Standardnpsmoodstavce"/>
    <w:rPr>
      <w:rFonts w:ascii="Calibri" w:eastAsia="Times New Roman" w:hAnsi="Calibri" w:cs="TTB82o00"/>
      <w:b/>
      <w:color w:val="000000"/>
      <w:sz w:val="24"/>
      <w:szCs w:val="24"/>
      <w:u w:val="single"/>
      <w:lang w:eastAsia="cs-CZ"/>
    </w:rPr>
  </w:style>
  <w:style w:type="character" w:customStyle="1" w:styleId="NzevChar">
    <w:name w:val="Název Char"/>
    <w:basedOn w:val="Standardnpsmoodstavce"/>
    <w:rPr>
      <w:rFonts w:ascii="Times New Roman" w:eastAsia="Times New Roman" w:hAnsi="Times New Roman" w:cs="Times New Roman"/>
      <w:b/>
      <w:sz w:val="48"/>
      <w:szCs w:val="20"/>
      <w:lang w:eastAsia="cs-CZ"/>
    </w:rPr>
  </w:style>
  <w:style w:type="character" w:customStyle="1" w:styleId="ZpatChar">
    <w:name w:val="Zápatí Char"/>
    <w:basedOn w:val="Standardnpsmoodstavce"/>
    <w:rPr>
      <w:rFonts w:ascii="Times New Roman" w:eastAsia="Times New Roman" w:hAnsi="Times New Roman" w:cs="Times New Roman"/>
      <w:sz w:val="24"/>
      <w:szCs w:val="24"/>
      <w:lang w:eastAsia="cs-CZ"/>
    </w:rPr>
  </w:style>
  <w:style w:type="character" w:styleId="slostrnky">
    <w:name w:val="page number"/>
    <w:basedOn w:val="Standardnpsmoodstavce"/>
  </w:style>
  <w:style w:type="character" w:customStyle="1" w:styleId="apple-style-span">
    <w:name w:val="apple-style-span"/>
    <w:basedOn w:val="Standardnpsmoodstavce"/>
  </w:style>
  <w:style w:type="character" w:customStyle="1" w:styleId="ZkladntextChar">
    <w:name w:val="Základní text Char"/>
    <w:basedOn w:val="Standardnpsmoodstavce"/>
    <w:rPr>
      <w:rFonts w:ascii="Times New Roman" w:eastAsia="Times New Roman" w:hAnsi="Times New Roman" w:cs="Times New Roman"/>
      <w:sz w:val="24"/>
      <w:szCs w:val="24"/>
      <w:lang w:eastAsia="cs-CZ"/>
    </w:rPr>
  </w:style>
  <w:style w:type="character" w:customStyle="1" w:styleId="PodnadpisChar">
    <w:name w:val="Podnadpis Char"/>
    <w:basedOn w:val="Standardnpsmoodstavce"/>
    <w:rPr>
      <w:rFonts w:ascii="Cambria" w:eastAsia="Cambria" w:hAnsi="Cambria" w:cs="Cambria"/>
      <w:sz w:val="24"/>
      <w:szCs w:val="24"/>
      <w:lang w:eastAsia="cs-CZ"/>
    </w:rPr>
  </w:style>
  <w:style w:type="character" w:customStyle="1" w:styleId="TextbublinyChar">
    <w:name w:val="Text bubliny Char"/>
    <w:basedOn w:val="Standardnpsmoodstavce"/>
    <w:rPr>
      <w:rFonts w:ascii="Tahoma" w:eastAsia="Times New Roman" w:hAnsi="Tahoma" w:cs="Tahoma"/>
      <w:sz w:val="16"/>
      <w:szCs w:val="16"/>
      <w:lang w:eastAsia="cs-CZ"/>
    </w:rPr>
  </w:style>
  <w:style w:type="character" w:customStyle="1" w:styleId="TextpoznpodarouChar">
    <w:name w:val="Text pozn. pod čarou Char"/>
    <w:basedOn w:val="Standardnpsmoodstavce"/>
    <w:rPr>
      <w:rFonts w:ascii="Times New Roman" w:eastAsia="Times New Roman" w:hAnsi="Times New Roman" w:cs="Times New Roman"/>
      <w:sz w:val="20"/>
      <w:szCs w:val="20"/>
      <w:lang w:eastAsia="cs-CZ"/>
    </w:rPr>
  </w:style>
  <w:style w:type="character" w:styleId="Znakapoznpodarou">
    <w:name w:val="footnote reference"/>
    <w:basedOn w:val="Standardnpsmoodstavce"/>
    <w:rPr>
      <w:position w:val="0"/>
      <w:vertAlign w:val="superscript"/>
    </w:rPr>
  </w:style>
  <w:style w:type="character" w:customStyle="1" w:styleId="ZhlavChar">
    <w:name w:val="Záhlaví Char"/>
    <w:basedOn w:val="Standardnpsmoodstavce"/>
    <w:rPr>
      <w:rFonts w:ascii="Times New Roman" w:eastAsia="Times New Roman" w:hAnsi="Times New Roman" w:cs="Times New Roman"/>
      <w:sz w:val="24"/>
      <w:szCs w:val="24"/>
      <w:lang w:eastAsia="cs-CZ"/>
    </w:rPr>
  </w:style>
  <w:style w:type="character" w:customStyle="1" w:styleId="StrongEmphasis">
    <w:name w:val="Strong Emphasis"/>
    <w:basedOn w:val="Standardnpsmoodstavce"/>
    <w:rPr>
      <w:b/>
      <w:bCs/>
    </w:rPr>
  </w:style>
  <w:style w:type="character" w:customStyle="1" w:styleId="OdstavecseseznamemChar">
    <w:name w:val="Odstavec se seznamem Char"/>
    <w:basedOn w:val="Standardnpsmoodstavce"/>
    <w:rPr>
      <w:rFonts w:ascii="Times New Roman" w:eastAsia="Times New Roman" w:hAnsi="Times New Roman" w:cs="Times New Roman"/>
      <w:sz w:val="24"/>
      <w:szCs w:val="24"/>
      <w:lang w:eastAsia="cs-CZ"/>
    </w:rPr>
  </w:style>
  <w:style w:type="character" w:customStyle="1" w:styleId="Zkladntext3Char">
    <w:name w:val="Základní text 3 Char"/>
    <w:basedOn w:val="Standardnpsmoodstavce"/>
    <w:rPr>
      <w:rFonts w:ascii="Times New Roman" w:eastAsia="Times New Roman" w:hAnsi="Times New Roman" w:cs="Times New Roman"/>
      <w:sz w:val="16"/>
      <w:szCs w:val="16"/>
      <w:lang w:eastAsia="cs-CZ"/>
    </w:rPr>
  </w:style>
  <w:style w:type="character" w:customStyle="1" w:styleId="BezmezerChar">
    <w:name w:val="Bez mezer Char"/>
    <w:rPr>
      <w:rFonts w:ascii="Times New Roman" w:eastAsia="Times New Roman" w:hAnsi="Times New Roman" w:cs="Times New Roman"/>
      <w:b/>
      <w:bCs/>
      <w:i/>
      <w:iCs/>
      <w:sz w:val="32"/>
      <w:szCs w:val="32"/>
      <w:u w:val="single"/>
      <w:lang w:eastAsia="cs-CZ"/>
    </w:rPr>
  </w:style>
  <w:style w:type="character" w:customStyle="1" w:styleId="Internetlink">
    <w:name w:val="Internet link"/>
    <w:basedOn w:val="Standardnpsmoodstavce"/>
    <w:rPr>
      <w:color w:val="0000FF"/>
      <w:u w:val="single"/>
    </w:rPr>
  </w:style>
  <w:style w:type="character" w:customStyle="1" w:styleId="Zkladntext2Char">
    <w:name w:val="Základní text 2 Char"/>
    <w:basedOn w:val="Standardnpsmoodstavce"/>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rPr>
      <w:rFonts w:ascii="Times New Roman" w:eastAsia="Times New Roman" w:hAnsi="Times New Roman" w:cs="Times New Roman"/>
      <w:sz w:val="24"/>
      <w:szCs w:val="24"/>
      <w:lang w:eastAsia="cs-CZ"/>
    </w:rPr>
  </w:style>
  <w:style w:type="character" w:customStyle="1" w:styleId="NadpislnkuChar">
    <w:name w:val="Nadpis článku Char"/>
    <w:rPr>
      <w:rFonts w:ascii="Calibri" w:eastAsia="Calibri" w:hAnsi="Calibri" w:cs="Times New Roman"/>
      <w:b/>
      <w:bCs/>
      <w:sz w:val="24"/>
      <w:szCs w:val="24"/>
    </w:rPr>
  </w:style>
  <w:style w:type="character" w:customStyle="1" w:styleId="OdstavecChar">
    <w:name w:val="Odstavec Char"/>
    <w:uiPriority w:val="2"/>
    <w:rPr>
      <w:rFonts w:ascii="Calibri" w:eastAsia="Calibri" w:hAnsi="Calibri" w:cs="Times New Roman"/>
      <w:sz w:val="24"/>
      <w:szCs w:val="24"/>
    </w:rPr>
  </w:style>
  <w:style w:type="character" w:customStyle="1" w:styleId="TextkomenteChar">
    <w:name w:val="Text komentáře Char"/>
    <w:basedOn w:val="Standardnpsmoodstavce"/>
    <w:rPr>
      <w:rFonts w:ascii="Calibri" w:eastAsia="Calibri" w:hAnsi="Calibri" w:cs="Calibri"/>
      <w:sz w:val="20"/>
      <w:szCs w:val="20"/>
    </w:rPr>
  </w:style>
  <w:style w:type="character" w:styleId="Odkaznakoment">
    <w:name w:val="annotation reference"/>
    <w:basedOn w:val="Standardnpsmoodstavce"/>
    <w:rPr>
      <w:sz w:val="16"/>
      <w:szCs w:val="16"/>
    </w:rPr>
  </w:style>
  <w:style w:type="character" w:styleId="Zstupntext">
    <w:name w:val="Placeholder Text"/>
    <w:basedOn w:val="Standardnpsmoodstavce"/>
    <w:rPr>
      <w:color w:val="808080"/>
    </w:rPr>
  </w:style>
  <w:style w:type="character" w:customStyle="1" w:styleId="Stednseznam2zvraznn4Char">
    <w:name w:val="Střední seznam 2 – zvýraznění 4 Char"/>
    <w:rPr>
      <w:rFonts w:ascii="Times New Roman" w:eastAsia="Times New Roman" w:hAnsi="Times New Roman"/>
      <w:sz w:val="24"/>
      <w:szCs w:val="24"/>
    </w:rPr>
  </w:style>
  <w:style w:type="character" w:customStyle="1" w:styleId="s30">
    <w:name w:val="s30"/>
    <w:basedOn w:val="Standardnpsmoodstavce"/>
  </w:style>
  <w:style w:type="character" w:styleId="Zdraznn">
    <w:name w:val="Emphasis"/>
    <w:basedOn w:val="Standardnpsmoodstavce"/>
    <w:rPr>
      <w:i/>
      <w:iCs/>
    </w:rPr>
  </w:style>
  <w:style w:type="character" w:customStyle="1" w:styleId="ProsttextChar">
    <w:name w:val="Prostý text Char"/>
    <w:basedOn w:val="Standardnpsmoodstavce"/>
    <w:rPr>
      <w:rFonts w:ascii="Calibri" w:hAnsi="Calibri"/>
      <w:szCs w:val="21"/>
    </w:rPr>
  </w:style>
  <w:style w:type="character" w:customStyle="1" w:styleId="apple-converted-space">
    <w:name w:val="apple-converted-space"/>
    <w:basedOn w:val="Standardnpsmoodstavce"/>
  </w:style>
  <w:style w:type="character" w:customStyle="1" w:styleId="PedmtkomenteChar">
    <w:name w:val="Předmět komentáře Char"/>
    <w:basedOn w:val="TextkomenteChar"/>
    <w:rPr>
      <w:rFonts w:ascii="Times New Roman" w:eastAsia="Times New Roman" w:hAnsi="Times New Roman" w:cs="Times New Roman"/>
      <w:b/>
      <w:bCs/>
      <w:sz w:val="20"/>
      <w:szCs w:val="20"/>
      <w:lang w:eastAsia="cs-CZ"/>
    </w:rPr>
  </w:style>
  <w:style w:type="character" w:customStyle="1" w:styleId="CharStyle15">
    <w:name w:val="Char Style 15"/>
    <w:basedOn w:val="Standardnpsmoodstavce"/>
  </w:style>
  <w:style w:type="character" w:customStyle="1" w:styleId="xapple-converted-space">
    <w:name w:val="x_apple-converted-space"/>
    <w:basedOn w:val="Standardnpsmoodstavce"/>
  </w:style>
  <w:style w:type="character" w:customStyle="1" w:styleId="ListLabel1">
    <w:name w:val="ListLabel 1"/>
    <w:rPr>
      <w:u w:val="none"/>
    </w:rPr>
  </w:style>
  <w:style w:type="character" w:customStyle="1" w:styleId="ListLabel2">
    <w:name w:val="ListLabel 2"/>
    <w:rPr>
      <w:rFonts w:eastAsia="Arial" w:cs="Arial"/>
      <w:b/>
      <w:i/>
      <w:iCs/>
      <w:color w:val="000000"/>
      <w:sz w:val="28"/>
      <w:szCs w:val="28"/>
    </w:rPr>
  </w:style>
  <w:style w:type="character" w:customStyle="1" w:styleId="ListLabel3">
    <w:name w:val="ListLabel 3"/>
    <w:rPr>
      <w:rFonts w:eastAsia="Noto Sans Symbols" w:cs="Noto Sans Symbols"/>
    </w:rPr>
  </w:style>
  <w:style w:type="character" w:customStyle="1" w:styleId="ListLabel4">
    <w:name w:val="ListLabel 4"/>
    <w:rPr>
      <w:rFonts w:eastAsia="Times New Roman" w:cs="Segoe UI"/>
    </w:rPr>
  </w:style>
  <w:style w:type="character" w:customStyle="1" w:styleId="ListLabel5">
    <w:name w:val="ListLabel 5"/>
    <w:rPr>
      <w:rFonts w:cs="Courier New"/>
    </w:rPr>
  </w:style>
  <w:style w:type="character" w:customStyle="1" w:styleId="ListLabel6">
    <w:name w:val="ListLabel 6"/>
    <w:rPr>
      <w:sz w:val="28"/>
      <w:szCs w:val="28"/>
    </w:rPr>
  </w:style>
  <w:style w:type="character" w:customStyle="1" w:styleId="ListLabel7">
    <w:name w:val="ListLabel 7"/>
    <w:rPr>
      <w:b w:val="0"/>
    </w:rPr>
  </w:style>
  <w:style w:type="character" w:customStyle="1" w:styleId="ListLabel8">
    <w:name w:val="ListLabel 8"/>
    <w:rPr>
      <w:rFonts w:cs="Times New Roman"/>
      <w:color w:val="000000"/>
    </w:rPr>
  </w:style>
  <w:style w:type="character" w:customStyle="1" w:styleId="ListLabel9">
    <w:name w:val="ListLabel 9"/>
    <w:rPr>
      <w:sz w:val="20"/>
    </w:rPr>
  </w:style>
  <w:style w:type="character" w:customStyle="1" w:styleId="ListLabel10">
    <w:name w:val="ListLabel 10"/>
    <w:rPr>
      <w:rFonts w:cs="Times New Roman"/>
      <w:sz w:val="20"/>
    </w:rPr>
  </w:style>
  <w:style w:type="character" w:customStyle="1" w:styleId="NumberingSymbols">
    <w:name w:val="Numbering Symbols"/>
    <w:rPr>
      <w:b/>
      <w:bCs/>
      <w:i/>
      <w:iCs/>
      <w:sz w:val="28"/>
      <w:szCs w:val="28"/>
      <w:u w:val="none"/>
    </w:rPr>
  </w:style>
  <w:style w:type="character" w:customStyle="1" w:styleId="BulletSymbols">
    <w:name w:val="Bullet Symbols"/>
    <w:rPr>
      <w:rFonts w:ascii="OpenSymbol" w:eastAsia="OpenSymbol" w:hAnsi="OpenSymbol" w:cs="OpenSymbol"/>
    </w:rPr>
  </w:style>
  <w:style w:type="character" w:customStyle="1" w:styleId="A3">
    <w:name w:val="A3"/>
    <w:rPr>
      <w:rFonts w:cs="Myriad Pro"/>
      <w:i/>
      <w:iCs/>
      <w:color w:val="000000"/>
      <w:sz w:val="20"/>
      <w:szCs w:val="20"/>
    </w:rPr>
  </w:style>
  <w:style w:type="paragraph" w:customStyle="1" w:styleId="Pa27">
    <w:name w:val="Pa27"/>
    <w:basedOn w:val="Normln"/>
    <w:next w:val="Normln"/>
    <w:pPr>
      <w:widowControl/>
      <w:suppressAutoHyphens w:val="0"/>
      <w:autoSpaceDE w:val="0"/>
      <w:spacing w:after="0" w:line="241" w:lineRule="atLeast"/>
      <w:textAlignment w:val="auto"/>
    </w:pPr>
    <w:rPr>
      <w:rFonts w:ascii="Myriad Pro" w:eastAsia="Calibri" w:hAnsi="Myriad Pro" w:cs="Times New Roman"/>
      <w:kern w:val="0"/>
      <w:sz w:val="24"/>
      <w:szCs w:val="24"/>
    </w:rPr>
  </w:style>
  <w:style w:type="paragraph" w:customStyle="1" w:styleId="StylNadpis110b">
    <w:name w:val="Styl Nadpis 1 + 10 b."/>
    <w:basedOn w:val="Nadpis1"/>
    <w:pPr>
      <w:keepLines w:val="0"/>
      <w:widowControl w:val="0"/>
      <w:tabs>
        <w:tab w:val="left" w:pos="284"/>
      </w:tabs>
      <w:suppressAutoHyphens w:val="0"/>
      <w:autoSpaceDE w:val="0"/>
      <w:spacing w:before="120" w:after="120"/>
      <w:ind w:left="284" w:hanging="284"/>
      <w:textAlignment w:val="auto"/>
    </w:pPr>
    <w:rPr>
      <w:i w:val="0"/>
      <w:iCs w:val="0"/>
    </w:rPr>
  </w:style>
  <w:style w:type="character" w:customStyle="1" w:styleId="StylNadpis110bChar">
    <w:name w:val="Styl Nadpis 1 + 10 b. Char"/>
    <w:basedOn w:val="Nadpis1Char"/>
    <w:rPr>
      <w:rFonts w:ascii="Times New Roman" w:eastAsia="Times New Roman" w:hAnsi="Times New Roman" w:cs="Times New Roman"/>
      <w:b/>
      <w:bCs/>
      <w:i w:val="0"/>
      <w:iCs w:val="0"/>
      <w:kern w:val="3"/>
      <w:sz w:val="28"/>
      <w:szCs w:val="28"/>
      <w:u w:val="single"/>
      <w:lang w:eastAsia="cs-CZ"/>
    </w:rPr>
  </w:style>
  <w:style w:type="paragraph" w:customStyle="1" w:styleId="western">
    <w:name w:val="western"/>
    <w:basedOn w:val="Normln"/>
    <w:pPr>
      <w:widowControl/>
      <w:suppressAutoHyphens w:val="0"/>
      <w:spacing w:before="100" w:after="100" w:line="240" w:lineRule="auto"/>
      <w:jc w:val="both"/>
      <w:textAlignment w:val="auto"/>
    </w:pPr>
    <w:rPr>
      <w:rFonts w:ascii="Times New Roman" w:eastAsia="Times New Roman" w:hAnsi="Times New Roman" w:cs="Times New Roman"/>
      <w:b/>
      <w:bCs/>
      <w:kern w:val="0"/>
      <w:sz w:val="36"/>
      <w:szCs w:val="36"/>
      <w:lang w:eastAsia="cs-CZ"/>
    </w:rPr>
  </w:style>
  <w:style w:type="numbering" w:customStyle="1" w:styleId="Outline">
    <w:name w:val="Outline"/>
    <w:basedOn w:val="Bezseznamu"/>
    <w:pPr>
      <w:numPr>
        <w:numId w:val="1"/>
      </w:numPr>
    </w:pPr>
  </w:style>
  <w:style w:type="numbering" w:customStyle="1" w:styleId="WWNum1">
    <w:name w:val="WWNum1"/>
    <w:basedOn w:val="Bezseznamu"/>
    <w:pPr>
      <w:numPr>
        <w:numId w:val="2"/>
      </w:numPr>
    </w:pPr>
  </w:style>
  <w:style w:type="numbering" w:customStyle="1" w:styleId="WWNum2">
    <w:name w:val="WWNum2"/>
    <w:basedOn w:val="Bezseznamu"/>
    <w:pPr>
      <w:numPr>
        <w:numId w:val="50"/>
      </w:numPr>
    </w:pPr>
  </w:style>
  <w:style w:type="numbering" w:customStyle="1" w:styleId="WWNum3">
    <w:name w:val="WWNum3"/>
    <w:basedOn w:val="Bezseznamu"/>
    <w:pPr>
      <w:numPr>
        <w:numId w:val="4"/>
      </w:numPr>
    </w:pPr>
  </w:style>
  <w:style w:type="numbering" w:customStyle="1" w:styleId="WWNum4">
    <w:name w:val="WWNum4"/>
    <w:basedOn w:val="Bezseznamu"/>
    <w:pPr>
      <w:numPr>
        <w:numId w:val="5"/>
      </w:numPr>
    </w:pPr>
  </w:style>
  <w:style w:type="numbering" w:customStyle="1" w:styleId="WWNum5">
    <w:name w:val="WWNum5"/>
    <w:basedOn w:val="Bezseznamu"/>
    <w:pPr>
      <w:numPr>
        <w:numId w:val="6"/>
      </w:numPr>
    </w:pPr>
  </w:style>
  <w:style w:type="numbering" w:customStyle="1" w:styleId="WWNum6">
    <w:name w:val="WWNum6"/>
    <w:basedOn w:val="Bezseznamu"/>
    <w:pPr>
      <w:numPr>
        <w:numId w:val="7"/>
      </w:numPr>
    </w:pPr>
  </w:style>
  <w:style w:type="numbering" w:customStyle="1" w:styleId="WWNum7">
    <w:name w:val="WWNum7"/>
    <w:basedOn w:val="Bezseznamu"/>
    <w:pPr>
      <w:numPr>
        <w:numId w:val="8"/>
      </w:numPr>
    </w:pPr>
  </w:style>
  <w:style w:type="numbering" w:customStyle="1" w:styleId="WWNum8">
    <w:name w:val="WWNum8"/>
    <w:basedOn w:val="Bezseznamu"/>
    <w:pPr>
      <w:numPr>
        <w:numId w:val="9"/>
      </w:numPr>
    </w:pPr>
  </w:style>
  <w:style w:type="numbering" w:customStyle="1" w:styleId="WWNum9">
    <w:name w:val="WWNum9"/>
    <w:basedOn w:val="Bezseznamu"/>
    <w:pPr>
      <w:numPr>
        <w:numId w:val="10"/>
      </w:numPr>
    </w:pPr>
  </w:style>
  <w:style w:type="numbering" w:customStyle="1" w:styleId="WWNum10">
    <w:name w:val="WWNum10"/>
    <w:basedOn w:val="Bezseznamu"/>
    <w:pPr>
      <w:numPr>
        <w:numId w:val="11"/>
      </w:numPr>
    </w:pPr>
  </w:style>
  <w:style w:type="numbering" w:customStyle="1" w:styleId="WWNum11">
    <w:name w:val="WWNum11"/>
    <w:basedOn w:val="Bezseznamu"/>
    <w:pPr>
      <w:numPr>
        <w:numId w:val="12"/>
      </w:numPr>
    </w:pPr>
  </w:style>
  <w:style w:type="numbering" w:customStyle="1" w:styleId="WWNum12">
    <w:name w:val="WWNum12"/>
    <w:basedOn w:val="Bezseznamu"/>
    <w:pPr>
      <w:numPr>
        <w:numId w:val="13"/>
      </w:numPr>
    </w:pPr>
  </w:style>
  <w:style w:type="numbering" w:customStyle="1" w:styleId="WWNum13">
    <w:name w:val="WWNum13"/>
    <w:basedOn w:val="Bezseznamu"/>
    <w:pPr>
      <w:numPr>
        <w:numId w:val="14"/>
      </w:numPr>
    </w:pPr>
  </w:style>
  <w:style w:type="numbering" w:customStyle="1" w:styleId="WWNum14">
    <w:name w:val="WWNum14"/>
    <w:basedOn w:val="Bezseznamu"/>
    <w:pPr>
      <w:numPr>
        <w:numId w:val="15"/>
      </w:numPr>
    </w:pPr>
  </w:style>
  <w:style w:type="numbering" w:customStyle="1" w:styleId="WWNum15">
    <w:name w:val="WWNum15"/>
    <w:basedOn w:val="Bezseznamu"/>
    <w:pPr>
      <w:numPr>
        <w:numId w:val="16"/>
      </w:numPr>
    </w:pPr>
  </w:style>
  <w:style w:type="numbering" w:customStyle="1" w:styleId="WWNum16">
    <w:name w:val="WWNum16"/>
    <w:basedOn w:val="Bezseznamu"/>
    <w:pPr>
      <w:numPr>
        <w:numId w:val="17"/>
      </w:numPr>
    </w:pPr>
  </w:style>
  <w:style w:type="numbering" w:customStyle="1" w:styleId="WWNum17">
    <w:name w:val="WWNum17"/>
    <w:basedOn w:val="Bezseznamu"/>
    <w:pPr>
      <w:numPr>
        <w:numId w:val="18"/>
      </w:numPr>
    </w:pPr>
  </w:style>
  <w:style w:type="numbering" w:customStyle="1" w:styleId="WWNum18">
    <w:name w:val="WWNum18"/>
    <w:basedOn w:val="Bezseznamu"/>
    <w:pPr>
      <w:numPr>
        <w:numId w:val="19"/>
      </w:numPr>
    </w:pPr>
  </w:style>
  <w:style w:type="numbering" w:customStyle="1" w:styleId="WWNum19">
    <w:name w:val="WWNum19"/>
    <w:basedOn w:val="Bezseznamu"/>
    <w:pPr>
      <w:numPr>
        <w:numId w:val="20"/>
      </w:numPr>
    </w:pPr>
  </w:style>
  <w:style w:type="numbering" w:customStyle="1" w:styleId="WWNum20">
    <w:name w:val="WWNum20"/>
    <w:basedOn w:val="Bezseznamu"/>
    <w:pPr>
      <w:numPr>
        <w:numId w:val="21"/>
      </w:numPr>
    </w:pPr>
  </w:style>
  <w:style w:type="numbering" w:customStyle="1" w:styleId="WWNum21">
    <w:name w:val="WWNum21"/>
    <w:basedOn w:val="Bezseznamu"/>
    <w:pPr>
      <w:numPr>
        <w:numId w:val="22"/>
      </w:numPr>
    </w:pPr>
  </w:style>
  <w:style w:type="numbering" w:customStyle="1" w:styleId="WWNum22">
    <w:name w:val="WWNum22"/>
    <w:basedOn w:val="Bezseznamu"/>
    <w:pPr>
      <w:numPr>
        <w:numId w:val="23"/>
      </w:numPr>
    </w:pPr>
  </w:style>
  <w:style w:type="numbering" w:customStyle="1" w:styleId="WWNum23">
    <w:name w:val="WWNum23"/>
    <w:basedOn w:val="Bezseznamu"/>
    <w:pPr>
      <w:numPr>
        <w:numId w:val="24"/>
      </w:numPr>
    </w:pPr>
  </w:style>
  <w:style w:type="numbering" w:customStyle="1" w:styleId="WWNum24">
    <w:name w:val="WWNum24"/>
    <w:basedOn w:val="Bezseznamu"/>
    <w:pPr>
      <w:numPr>
        <w:numId w:val="25"/>
      </w:numPr>
    </w:pPr>
  </w:style>
  <w:style w:type="numbering" w:customStyle="1" w:styleId="WWNum25">
    <w:name w:val="WWNum25"/>
    <w:basedOn w:val="Bezseznamu"/>
    <w:pPr>
      <w:numPr>
        <w:numId w:val="26"/>
      </w:numPr>
    </w:pPr>
  </w:style>
  <w:style w:type="numbering" w:customStyle="1" w:styleId="WWNum26">
    <w:name w:val="WWNum26"/>
    <w:basedOn w:val="Bezseznamu"/>
    <w:pPr>
      <w:numPr>
        <w:numId w:val="27"/>
      </w:numPr>
    </w:pPr>
  </w:style>
  <w:style w:type="numbering" w:customStyle="1" w:styleId="WWNum27">
    <w:name w:val="WWNum27"/>
    <w:basedOn w:val="Bezseznamu"/>
    <w:pPr>
      <w:numPr>
        <w:numId w:val="28"/>
      </w:numPr>
    </w:pPr>
  </w:style>
  <w:style w:type="numbering" w:customStyle="1" w:styleId="WWNum28">
    <w:name w:val="WWNum28"/>
    <w:basedOn w:val="Bezseznamu"/>
    <w:pPr>
      <w:numPr>
        <w:numId w:val="29"/>
      </w:numPr>
    </w:pPr>
  </w:style>
  <w:style w:type="numbering" w:customStyle="1" w:styleId="WWNum29">
    <w:name w:val="WWNum29"/>
    <w:basedOn w:val="Bezseznamu"/>
    <w:pPr>
      <w:numPr>
        <w:numId w:val="30"/>
      </w:numPr>
    </w:pPr>
  </w:style>
  <w:style w:type="numbering" w:customStyle="1" w:styleId="WWNum30">
    <w:name w:val="WWNum30"/>
    <w:basedOn w:val="Bezseznamu"/>
    <w:pPr>
      <w:numPr>
        <w:numId w:val="31"/>
      </w:numPr>
    </w:pPr>
  </w:style>
  <w:style w:type="numbering" w:customStyle="1" w:styleId="WWNum31">
    <w:name w:val="WWNum31"/>
    <w:basedOn w:val="Bezseznamu"/>
    <w:pPr>
      <w:numPr>
        <w:numId w:val="32"/>
      </w:numPr>
    </w:pPr>
  </w:style>
  <w:style w:type="numbering" w:customStyle="1" w:styleId="WWNum32">
    <w:name w:val="WWNum32"/>
    <w:basedOn w:val="Bezseznamu"/>
    <w:pPr>
      <w:numPr>
        <w:numId w:val="33"/>
      </w:numPr>
    </w:pPr>
  </w:style>
  <w:style w:type="numbering" w:customStyle="1" w:styleId="WWNum33">
    <w:name w:val="WWNum33"/>
    <w:basedOn w:val="Bezseznamu"/>
    <w:pPr>
      <w:numPr>
        <w:numId w:val="34"/>
      </w:numPr>
    </w:pPr>
  </w:style>
  <w:style w:type="numbering" w:customStyle="1" w:styleId="WWNum34">
    <w:name w:val="WWNum34"/>
    <w:basedOn w:val="Bezseznamu"/>
    <w:pPr>
      <w:numPr>
        <w:numId w:val="35"/>
      </w:numPr>
    </w:pPr>
  </w:style>
  <w:style w:type="numbering" w:customStyle="1" w:styleId="WWNum35">
    <w:name w:val="WWNum35"/>
    <w:basedOn w:val="Bezseznamu"/>
    <w:pPr>
      <w:numPr>
        <w:numId w:val="36"/>
      </w:numPr>
    </w:pPr>
  </w:style>
  <w:style w:type="numbering" w:customStyle="1" w:styleId="WWNum36">
    <w:name w:val="WWNum36"/>
    <w:basedOn w:val="Bezseznamu"/>
    <w:pPr>
      <w:numPr>
        <w:numId w:val="37"/>
      </w:numPr>
    </w:pPr>
  </w:style>
  <w:style w:type="paragraph" w:customStyle="1" w:styleId="xxgmail-msolistparagraph">
    <w:name w:val="x_x_gmail-msolistparagraph"/>
    <w:basedOn w:val="Normln"/>
    <w:rsid w:val="00454168"/>
    <w:pPr>
      <w:widowControl/>
      <w:suppressAutoHyphens w:val="0"/>
      <w:autoSpaceDN/>
      <w:spacing w:after="0" w:line="240" w:lineRule="auto"/>
      <w:textAlignment w:val="auto"/>
    </w:pPr>
    <w:rPr>
      <w:rFonts w:eastAsiaTheme="minorHAnsi" w:cs="Calibri"/>
      <w:kern w:val="0"/>
      <w:lang w:eastAsia="cs-CZ"/>
    </w:rPr>
  </w:style>
  <w:style w:type="paragraph" w:customStyle="1" w:styleId="xxmsonormal">
    <w:name w:val="x_x_msonormal"/>
    <w:basedOn w:val="Normln"/>
    <w:rsid w:val="00454168"/>
    <w:pPr>
      <w:widowControl/>
      <w:suppressAutoHyphens w:val="0"/>
      <w:autoSpaceDN/>
      <w:spacing w:after="0" w:line="240" w:lineRule="auto"/>
      <w:textAlignment w:val="auto"/>
    </w:pPr>
    <w:rPr>
      <w:rFonts w:eastAsiaTheme="minorHAnsi" w:cs="Calibri"/>
      <w:kern w:val="0"/>
      <w:lang w:eastAsia="cs-CZ"/>
    </w:rPr>
  </w:style>
  <w:style w:type="paragraph" w:customStyle="1" w:styleId="xmsonospacing">
    <w:name w:val="x_msonospacing"/>
    <w:basedOn w:val="Normln"/>
    <w:rsid w:val="005B2D30"/>
    <w:pPr>
      <w:widowControl/>
      <w:suppressAutoHyphens w:val="0"/>
      <w:autoSpaceDN/>
      <w:spacing w:after="0" w:line="240" w:lineRule="auto"/>
      <w:textAlignment w:val="auto"/>
    </w:pPr>
    <w:rPr>
      <w:rFonts w:eastAsiaTheme="minorHAnsi" w:cs="Calibri"/>
      <w:kern w:val="0"/>
      <w:lang w:eastAsia="cs-CZ"/>
    </w:rPr>
  </w:style>
  <w:style w:type="paragraph" w:customStyle="1" w:styleId="lneksml">
    <w:name w:val="Článeksml"/>
    <w:basedOn w:val="Normln"/>
    <w:rsid w:val="00392ADB"/>
    <w:pPr>
      <w:widowControl/>
      <w:suppressAutoHyphens w:val="0"/>
      <w:autoSpaceDN/>
      <w:spacing w:after="0" w:line="240" w:lineRule="auto"/>
      <w:ind w:left="709" w:hanging="709"/>
      <w:textAlignment w:val="auto"/>
    </w:pPr>
    <w:rPr>
      <w:rFonts w:ascii="Times New Roman" w:eastAsia="Times New Roman" w:hAnsi="Times New Roman" w:cs="Times New Roman"/>
      <w:color w:val="000000"/>
      <w:kern w:val="0"/>
      <w:sz w:val="24"/>
      <w:szCs w:val="20"/>
      <w:lang w:eastAsia="cs-CZ"/>
    </w:rPr>
  </w:style>
  <w:style w:type="paragraph" w:customStyle="1" w:styleId="alsml">
    <w:name w:val="aČlsml"/>
    <w:basedOn w:val="Normln"/>
    <w:next w:val="Normln"/>
    <w:rsid w:val="00392ADB"/>
    <w:pPr>
      <w:keepNext/>
      <w:widowControl/>
      <w:suppressAutoHyphens w:val="0"/>
      <w:autoSpaceDN/>
      <w:spacing w:after="360" w:line="240" w:lineRule="auto"/>
      <w:jc w:val="center"/>
      <w:textAlignment w:val="auto"/>
    </w:pPr>
    <w:rPr>
      <w:rFonts w:ascii="Times New Roman" w:eastAsia="Times New Roman" w:hAnsi="Times New Roman" w:cs="Times New Roman"/>
      <w:b/>
      <w:i/>
      <w:color w:val="000000"/>
      <w:kern w:val="0"/>
      <w:sz w:val="28"/>
      <w:szCs w:val="20"/>
      <w:lang w:eastAsia="cs-CZ"/>
    </w:rPr>
  </w:style>
  <w:style w:type="character" w:styleId="Hypertextovodkaz">
    <w:name w:val="Hyperlink"/>
    <w:basedOn w:val="Standardnpsmoodstavce"/>
    <w:uiPriority w:val="99"/>
    <w:unhideWhenUsed/>
    <w:rsid w:val="007932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15949">
      <w:bodyDiv w:val="1"/>
      <w:marLeft w:val="0"/>
      <w:marRight w:val="0"/>
      <w:marTop w:val="0"/>
      <w:marBottom w:val="0"/>
      <w:divBdr>
        <w:top w:val="none" w:sz="0" w:space="0" w:color="auto"/>
        <w:left w:val="none" w:sz="0" w:space="0" w:color="auto"/>
        <w:bottom w:val="none" w:sz="0" w:space="0" w:color="auto"/>
        <w:right w:val="none" w:sz="0" w:space="0" w:color="auto"/>
      </w:divBdr>
      <w:divsChild>
        <w:div w:id="1343702756">
          <w:marLeft w:val="144"/>
          <w:marRight w:val="0"/>
          <w:marTop w:val="240"/>
          <w:marBottom w:val="40"/>
          <w:divBdr>
            <w:top w:val="none" w:sz="0" w:space="0" w:color="auto"/>
            <w:left w:val="none" w:sz="0" w:space="0" w:color="auto"/>
            <w:bottom w:val="none" w:sz="0" w:space="0" w:color="auto"/>
            <w:right w:val="none" w:sz="0" w:space="0" w:color="auto"/>
          </w:divBdr>
        </w:div>
        <w:div w:id="2051103531">
          <w:marLeft w:val="144"/>
          <w:marRight w:val="0"/>
          <w:marTop w:val="240"/>
          <w:marBottom w:val="40"/>
          <w:divBdr>
            <w:top w:val="none" w:sz="0" w:space="0" w:color="auto"/>
            <w:left w:val="none" w:sz="0" w:space="0" w:color="auto"/>
            <w:bottom w:val="none" w:sz="0" w:space="0" w:color="auto"/>
            <w:right w:val="none" w:sz="0" w:space="0" w:color="auto"/>
          </w:divBdr>
        </w:div>
        <w:div w:id="1668046900">
          <w:marLeft w:val="144"/>
          <w:marRight w:val="0"/>
          <w:marTop w:val="240"/>
          <w:marBottom w:val="40"/>
          <w:divBdr>
            <w:top w:val="none" w:sz="0" w:space="0" w:color="auto"/>
            <w:left w:val="none" w:sz="0" w:space="0" w:color="auto"/>
            <w:bottom w:val="none" w:sz="0" w:space="0" w:color="auto"/>
            <w:right w:val="none" w:sz="0" w:space="0" w:color="auto"/>
          </w:divBdr>
        </w:div>
        <w:div w:id="1406685814">
          <w:marLeft w:val="144"/>
          <w:marRight w:val="0"/>
          <w:marTop w:val="240"/>
          <w:marBottom w:val="40"/>
          <w:divBdr>
            <w:top w:val="none" w:sz="0" w:space="0" w:color="auto"/>
            <w:left w:val="none" w:sz="0" w:space="0" w:color="auto"/>
            <w:bottom w:val="none" w:sz="0" w:space="0" w:color="auto"/>
            <w:right w:val="none" w:sz="0" w:space="0" w:color="auto"/>
          </w:divBdr>
        </w:div>
        <w:div w:id="55059282">
          <w:marLeft w:val="144"/>
          <w:marRight w:val="0"/>
          <w:marTop w:val="240"/>
          <w:marBottom w:val="40"/>
          <w:divBdr>
            <w:top w:val="none" w:sz="0" w:space="0" w:color="auto"/>
            <w:left w:val="none" w:sz="0" w:space="0" w:color="auto"/>
            <w:bottom w:val="none" w:sz="0" w:space="0" w:color="auto"/>
            <w:right w:val="none" w:sz="0" w:space="0" w:color="auto"/>
          </w:divBdr>
        </w:div>
      </w:divsChild>
    </w:div>
    <w:div w:id="147480064">
      <w:bodyDiv w:val="1"/>
      <w:marLeft w:val="0"/>
      <w:marRight w:val="0"/>
      <w:marTop w:val="0"/>
      <w:marBottom w:val="0"/>
      <w:divBdr>
        <w:top w:val="none" w:sz="0" w:space="0" w:color="auto"/>
        <w:left w:val="none" w:sz="0" w:space="0" w:color="auto"/>
        <w:bottom w:val="none" w:sz="0" w:space="0" w:color="auto"/>
        <w:right w:val="none" w:sz="0" w:space="0" w:color="auto"/>
      </w:divBdr>
    </w:div>
    <w:div w:id="218397997">
      <w:bodyDiv w:val="1"/>
      <w:marLeft w:val="0"/>
      <w:marRight w:val="0"/>
      <w:marTop w:val="0"/>
      <w:marBottom w:val="0"/>
      <w:divBdr>
        <w:top w:val="none" w:sz="0" w:space="0" w:color="auto"/>
        <w:left w:val="none" w:sz="0" w:space="0" w:color="auto"/>
        <w:bottom w:val="none" w:sz="0" w:space="0" w:color="auto"/>
        <w:right w:val="none" w:sz="0" w:space="0" w:color="auto"/>
      </w:divBdr>
      <w:divsChild>
        <w:div w:id="102187903">
          <w:marLeft w:val="144"/>
          <w:marRight w:val="0"/>
          <w:marTop w:val="240"/>
          <w:marBottom w:val="40"/>
          <w:divBdr>
            <w:top w:val="none" w:sz="0" w:space="0" w:color="auto"/>
            <w:left w:val="none" w:sz="0" w:space="0" w:color="auto"/>
            <w:bottom w:val="none" w:sz="0" w:space="0" w:color="auto"/>
            <w:right w:val="none" w:sz="0" w:space="0" w:color="auto"/>
          </w:divBdr>
        </w:div>
        <w:div w:id="86856001">
          <w:marLeft w:val="144"/>
          <w:marRight w:val="0"/>
          <w:marTop w:val="240"/>
          <w:marBottom w:val="40"/>
          <w:divBdr>
            <w:top w:val="none" w:sz="0" w:space="0" w:color="auto"/>
            <w:left w:val="none" w:sz="0" w:space="0" w:color="auto"/>
            <w:bottom w:val="none" w:sz="0" w:space="0" w:color="auto"/>
            <w:right w:val="none" w:sz="0" w:space="0" w:color="auto"/>
          </w:divBdr>
        </w:div>
        <w:div w:id="1260723220">
          <w:marLeft w:val="144"/>
          <w:marRight w:val="0"/>
          <w:marTop w:val="240"/>
          <w:marBottom w:val="40"/>
          <w:divBdr>
            <w:top w:val="none" w:sz="0" w:space="0" w:color="auto"/>
            <w:left w:val="none" w:sz="0" w:space="0" w:color="auto"/>
            <w:bottom w:val="none" w:sz="0" w:space="0" w:color="auto"/>
            <w:right w:val="none" w:sz="0" w:space="0" w:color="auto"/>
          </w:divBdr>
        </w:div>
        <w:div w:id="119806448">
          <w:marLeft w:val="144"/>
          <w:marRight w:val="0"/>
          <w:marTop w:val="240"/>
          <w:marBottom w:val="40"/>
          <w:divBdr>
            <w:top w:val="none" w:sz="0" w:space="0" w:color="auto"/>
            <w:left w:val="none" w:sz="0" w:space="0" w:color="auto"/>
            <w:bottom w:val="none" w:sz="0" w:space="0" w:color="auto"/>
            <w:right w:val="none" w:sz="0" w:space="0" w:color="auto"/>
          </w:divBdr>
        </w:div>
        <w:div w:id="655646530">
          <w:marLeft w:val="144"/>
          <w:marRight w:val="0"/>
          <w:marTop w:val="240"/>
          <w:marBottom w:val="40"/>
          <w:divBdr>
            <w:top w:val="none" w:sz="0" w:space="0" w:color="auto"/>
            <w:left w:val="none" w:sz="0" w:space="0" w:color="auto"/>
            <w:bottom w:val="none" w:sz="0" w:space="0" w:color="auto"/>
            <w:right w:val="none" w:sz="0" w:space="0" w:color="auto"/>
          </w:divBdr>
        </w:div>
      </w:divsChild>
    </w:div>
    <w:div w:id="227114788">
      <w:bodyDiv w:val="1"/>
      <w:marLeft w:val="0"/>
      <w:marRight w:val="0"/>
      <w:marTop w:val="0"/>
      <w:marBottom w:val="0"/>
      <w:divBdr>
        <w:top w:val="none" w:sz="0" w:space="0" w:color="auto"/>
        <w:left w:val="none" w:sz="0" w:space="0" w:color="auto"/>
        <w:bottom w:val="none" w:sz="0" w:space="0" w:color="auto"/>
        <w:right w:val="none" w:sz="0" w:space="0" w:color="auto"/>
      </w:divBdr>
    </w:div>
    <w:div w:id="234046294">
      <w:bodyDiv w:val="1"/>
      <w:marLeft w:val="0"/>
      <w:marRight w:val="0"/>
      <w:marTop w:val="0"/>
      <w:marBottom w:val="0"/>
      <w:divBdr>
        <w:top w:val="none" w:sz="0" w:space="0" w:color="auto"/>
        <w:left w:val="none" w:sz="0" w:space="0" w:color="auto"/>
        <w:bottom w:val="none" w:sz="0" w:space="0" w:color="auto"/>
        <w:right w:val="none" w:sz="0" w:space="0" w:color="auto"/>
      </w:divBdr>
    </w:div>
    <w:div w:id="481655266">
      <w:bodyDiv w:val="1"/>
      <w:marLeft w:val="0"/>
      <w:marRight w:val="0"/>
      <w:marTop w:val="0"/>
      <w:marBottom w:val="0"/>
      <w:divBdr>
        <w:top w:val="none" w:sz="0" w:space="0" w:color="auto"/>
        <w:left w:val="none" w:sz="0" w:space="0" w:color="auto"/>
        <w:bottom w:val="none" w:sz="0" w:space="0" w:color="auto"/>
        <w:right w:val="none" w:sz="0" w:space="0" w:color="auto"/>
      </w:divBdr>
      <w:divsChild>
        <w:div w:id="1311210284">
          <w:marLeft w:val="144"/>
          <w:marRight w:val="0"/>
          <w:marTop w:val="240"/>
          <w:marBottom w:val="40"/>
          <w:divBdr>
            <w:top w:val="none" w:sz="0" w:space="0" w:color="auto"/>
            <w:left w:val="none" w:sz="0" w:space="0" w:color="auto"/>
            <w:bottom w:val="none" w:sz="0" w:space="0" w:color="auto"/>
            <w:right w:val="none" w:sz="0" w:space="0" w:color="auto"/>
          </w:divBdr>
        </w:div>
        <w:div w:id="387650277">
          <w:marLeft w:val="144"/>
          <w:marRight w:val="0"/>
          <w:marTop w:val="240"/>
          <w:marBottom w:val="40"/>
          <w:divBdr>
            <w:top w:val="none" w:sz="0" w:space="0" w:color="auto"/>
            <w:left w:val="none" w:sz="0" w:space="0" w:color="auto"/>
            <w:bottom w:val="none" w:sz="0" w:space="0" w:color="auto"/>
            <w:right w:val="none" w:sz="0" w:space="0" w:color="auto"/>
          </w:divBdr>
        </w:div>
        <w:div w:id="1968316852">
          <w:marLeft w:val="144"/>
          <w:marRight w:val="0"/>
          <w:marTop w:val="240"/>
          <w:marBottom w:val="40"/>
          <w:divBdr>
            <w:top w:val="none" w:sz="0" w:space="0" w:color="auto"/>
            <w:left w:val="none" w:sz="0" w:space="0" w:color="auto"/>
            <w:bottom w:val="none" w:sz="0" w:space="0" w:color="auto"/>
            <w:right w:val="none" w:sz="0" w:space="0" w:color="auto"/>
          </w:divBdr>
        </w:div>
        <w:div w:id="1795559341">
          <w:marLeft w:val="144"/>
          <w:marRight w:val="0"/>
          <w:marTop w:val="240"/>
          <w:marBottom w:val="40"/>
          <w:divBdr>
            <w:top w:val="none" w:sz="0" w:space="0" w:color="auto"/>
            <w:left w:val="none" w:sz="0" w:space="0" w:color="auto"/>
            <w:bottom w:val="none" w:sz="0" w:space="0" w:color="auto"/>
            <w:right w:val="none" w:sz="0" w:space="0" w:color="auto"/>
          </w:divBdr>
        </w:div>
        <w:div w:id="699626941">
          <w:marLeft w:val="144"/>
          <w:marRight w:val="0"/>
          <w:marTop w:val="240"/>
          <w:marBottom w:val="40"/>
          <w:divBdr>
            <w:top w:val="none" w:sz="0" w:space="0" w:color="auto"/>
            <w:left w:val="none" w:sz="0" w:space="0" w:color="auto"/>
            <w:bottom w:val="none" w:sz="0" w:space="0" w:color="auto"/>
            <w:right w:val="none" w:sz="0" w:space="0" w:color="auto"/>
          </w:divBdr>
        </w:div>
        <w:div w:id="1109083542">
          <w:marLeft w:val="144"/>
          <w:marRight w:val="0"/>
          <w:marTop w:val="240"/>
          <w:marBottom w:val="40"/>
          <w:divBdr>
            <w:top w:val="none" w:sz="0" w:space="0" w:color="auto"/>
            <w:left w:val="none" w:sz="0" w:space="0" w:color="auto"/>
            <w:bottom w:val="none" w:sz="0" w:space="0" w:color="auto"/>
            <w:right w:val="none" w:sz="0" w:space="0" w:color="auto"/>
          </w:divBdr>
        </w:div>
      </w:divsChild>
    </w:div>
    <w:div w:id="513155688">
      <w:bodyDiv w:val="1"/>
      <w:marLeft w:val="0"/>
      <w:marRight w:val="0"/>
      <w:marTop w:val="0"/>
      <w:marBottom w:val="0"/>
      <w:divBdr>
        <w:top w:val="none" w:sz="0" w:space="0" w:color="auto"/>
        <w:left w:val="none" w:sz="0" w:space="0" w:color="auto"/>
        <w:bottom w:val="none" w:sz="0" w:space="0" w:color="auto"/>
        <w:right w:val="none" w:sz="0" w:space="0" w:color="auto"/>
      </w:divBdr>
    </w:div>
    <w:div w:id="596790129">
      <w:bodyDiv w:val="1"/>
      <w:marLeft w:val="0"/>
      <w:marRight w:val="0"/>
      <w:marTop w:val="0"/>
      <w:marBottom w:val="0"/>
      <w:divBdr>
        <w:top w:val="none" w:sz="0" w:space="0" w:color="auto"/>
        <w:left w:val="none" w:sz="0" w:space="0" w:color="auto"/>
        <w:bottom w:val="none" w:sz="0" w:space="0" w:color="auto"/>
        <w:right w:val="none" w:sz="0" w:space="0" w:color="auto"/>
      </w:divBdr>
      <w:divsChild>
        <w:div w:id="1034768881">
          <w:marLeft w:val="446"/>
          <w:marRight w:val="0"/>
          <w:marTop w:val="0"/>
          <w:marBottom w:val="0"/>
          <w:divBdr>
            <w:top w:val="none" w:sz="0" w:space="0" w:color="auto"/>
            <w:left w:val="none" w:sz="0" w:space="0" w:color="auto"/>
            <w:bottom w:val="none" w:sz="0" w:space="0" w:color="auto"/>
            <w:right w:val="none" w:sz="0" w:space="0" w:color="auto"/>
          </w:divBdr>
        </w:div>
      </w:divsChild>
    </w:div>
    <w:div w:id="848953904">
      <w:bodyDiv w:val="1"/>
      <w:marLeft w:val="0"/>
      <w:marRight w:val="0"/>
      <w:marTop w:val="0"/>
      <w:marBottom w:val="0"/>
      <w:divBdr>
        <w:top w:val="none" w:sz="0" w:space="0" w:color="auto"/>
        <w:left w:val="none" w:sz="0" w:space="0" w:color="auto"/>
        <w:bottom w:val="none" w:sz="0" w:space="0" w:color="auto"/>
        <w:right w:val="none" w:sz="0" w:space="0" w:color="auto"/>
      </w:divBdr>
    </w:div>
    <w:div w:id="1088572593">
      <w:bodyDiv w:val="1"/>
      <w:marLeft w:val="0"/>
      <w:marRight w:val="0"/>
      <w:marTop w:val="0"/>
      <w:marBottom w:val="0"/>
      <w:divBdr>
        <w:top w:val="none" w:sz="0" w:space="0" w:color="auto"/>
        <w:left w:val="none" w:sz="0" w:space="0" w:color="auto"/>
        <w:bottom w:val="none" w:sz="0" w:space="0" w:color="auto"/>
        <w:right w:val="none" w:sz="0" w:space="0" w:color="auto"/>
      </w:divBdr>
    </w:div>
    <w:div w:id="1266377816">
      <w:bodyDiv w:val="1"/>
      <w:marLeft w:val="0"/>
      <w:marRight w:val="0"/>
      <w:marTop w:val="0"/>
      <w:marBottom w:val="0"/>
      <w:divBdr>
        <w:top w:val="none" w:sz="0" w:space="0" w:color="auto"/>
        <w:left w:val="none" w:sz="0" w:space="0" w:color="auto"/>
        <w:bottom w:val="none" w:sz="0" w:space="0" w:color="auto"/>
        <w:right w:val="none" w:sz="0" w:space="0" w:color="auto"/>
      </w:divBdr>
    </w:div>
    <w:div w:id="1284995505">
      <w:bodyDiv w:val="1"/>
      <w:marLeft w:val="0"/>
      <w:marRight w:val="0"/>
      <w:marTop w:val="0"/>
      <w:marBottom w:val="0"/>
      <w:divBdr>
        <w:top w:val="none" w:sz="0" w:space="0" w:color="auto"/>
        <w:left w:val="none" w:sz="0" w:space="0" w:color="auto"/>
        <w:bottom w:val="none" w:sz="0" w:space="0" w:color="auto"/>
        <w:right w:val="none" w:sz="0" w:space="0" w:color="auto"/>
      </w:divBdr>
    </w:div>
    <w:div w:id="1863666150">
      <w:bodyDiv w:val="1"/>
      <w:marLeft w:val="0"/>
      <w:marRight w:val="0"/>
      <w:marTop w:val="0"/>
      <w:marBottom w:val="0"/>
      <w:divBdr>
        <w:top w:val="none" w:sz="0" w:space="0" w:color="auto"/>
        <w:left w:val="none" w:sz="0" w:space="0" w:color="auto"/>
        <w:bottom w:val="none" w:sz="0" w:space="0" w:color="auto"/>
        <w:right w:val="none" w:sz="0" w:space="0" w:color="auto"/>
      </w:divBdr>
    </w:div>
    <w:div w:id="1866015504">
      <w:bodyDiv w:val="1"/>
      <w:marLeft w:val="0"/>
      <w:marRight w:val="0"/>
      <w:marTop w:val="0"/>
      <w:marBottom w:val="0"/>
      <w:divBdr>
        <w:top w:val="none" w:sz="0" w:space="0" w:color="auto"/>
        <w:left w:val="none" w:sz="0" w:space="0" w:color="auto"/>
        <w:bottom w:val="none" w:sz="0" w:space="0" w:color="auto"/>
        <w:right w:val="none" w:sz="0" w:space="0" w:color="auto"/>
      </w:divBdr>
      <w:divsChild>
        <w:div w:id="721365888">
          <w:marLeft w:val="0"/>
          <w:marRight w:val="0"/>
          <w:marTop w:val="0"/>
          <w:marBottom w:val="0"/>
          <w:divBdr>
            <w:top w:val="none" w:sz="0" w:space="0" w:color="auto"/>
            <w:left w:val="none" w:sz="0" w:space="0" w:color="auto"/>
            <w:bottom w:val="none" w:sz="0" w:space="0" w:color="auto"/>
            <w:right w:val="none" w:sz="0" w:space="0" w:color="auto"/>
          </w:divBdr>
        </w:div>
        <w:div w:id="1495804717">
          <w:marLeft w:val="0"/>
          <w:marRight w:val="0"/>
          <w:marTop w:val="0"/>
          <w:marBottom w:val="0"/>
          <w:divBdr>
            <w:top w:val="none" w:sz="0" w:space="0" w:color="auto"/>
            <w:left w:val="none" w:sz="0" w:space="0" w:color="auto"/>
            <w:bottom w:val="none" w:sz="0" w:space="0" w:color="auto"/>
            <w:right w:val="none" w:sz="0" w:space="0" w:color="auto"/>
          </w:divBdr>
        </w:div>
        <w:div w:id="1978609266">
          <w:marLeft w:val="0"/>
          <w:marRight w:val="0"/>
          <w:marTop w:val="0"/>
          <w:marBottom w:val="0"/>
          <w:divBdr>
            <w:top w:val="none" w:sz="0" w:space="0" w:color="auto"/>
            <w:left w:val="none" w:sz="0" w:space="0" w:color="auto"/>
            <w:bottom w:val="none" w:sz="0" w:space="0" w:color="auto"/>
            <w:right w:val="none" w:sz="0" w:space="0" w:color="auto"/>
          </w:divBdr>
        </w:div>
        <w:div w:id="1407458674">
          <w:marLeft w:val="0"/>
          <w:marRight w:val="0"/>
          <w:marTop w:val="0"/>
          <w:marBottom w:val="0"/>
          <w:divBdr>
            <w:top w:val="none" w:sz="0" w:space="0" w:color="auto"/>
            <w:left w:val="none" w:sz="0" w:space="0" w:color="auto"/>
            <w:bottom w:val="none" w:sz="0" w:space="0" w:color="auto"/>
            <w:right w:val="none" w:sz="0" w:space="0" w:color="auto"/>
          </w:divBdr>
        </w:div>
        <w:div w:id="986906757">
          <w:marLeft w:val="0"/>
          <w:marRight w:val="0"/>
          <w:marTop w:val="0"/>
          <w:marBottom w:val="0"/>
          <w:divBdr>
            <w:top w:val="none" w:sz="0" w:space="0" w:color="auto"/>
            <w:left w:val="none" w:sz="0" w:space="0" w:color="auto"/>
            <w:bottom w:val="none" w:sz="0" w:space="0" w:color="auto"/>
            <w:right w:val="none" w:sz="0" w:space="0" w:color="auto"/>
          </w:divBdr>
        </w:div>
        <w:div w:id="54357118">
          <w:marLeft w:val="0"/>
          <w:marRight w:val="0"/>
          <w:marTop w:val="0"/>
          <w:marBottom w:val="0"/>
          <w:divBdr>
            <w:top w:val="none" w:sz="0" w:space="0" w:color="auto"/>
            <w:left w:val="none" w:sz="0" w:space="0" w:color="auto"/>
            <w:bottom w:val="none" w:sz="0" w:space="0" w:color="auto"/>
            <w:right w:val="none" w:sz="0" w:space="0" w:color="auto"/>
          </w:divBdr>
        </w:div>
        <w:div w:id="1401902710">
          <w:marLeft w:val="0"/>
          <w:marRight w:val="0"/>
          <w:marTop w:val="0"/>
          <w:marBottom w:val="0"/>
          <w:divBdr>
            <w:top w:val="none" w:sz="0" w:space="0" w:color="auto"/>
            <w:left w:val="none" w:sz="0" w:space="0" w:color="auto"/>
            <w:bottom w:val="none" w:sz="0" w:space="0" w:color="auto"/>
            <w:right w:val="none" w:sz="0" w:space="0" w:color="auto"/>
          </w:divBdr>
        </w:div>
      </w:divsChild>
    </w:div>
    <w:div w:id="1934970165">
      <w:bodyDiv w:val="1"/>
      <w:marLeft w:val="0"/>
      <w:marRight w:val="0"/>
      <w:marTop w:val="0"/>
      <w:marBottom w:val="0"/>
      <w:divBdr>
        <w:top w:val="none" w:sz="0" w:space="0" w:color="auto"/>
        <w:left w:val="none" w:sz="0" w:space="0" w:color="auto"/>
        <w:bottom w:val="none" w:sz="0" w:space="0" w:color="auto"/>
        <w:right w:val="none" w:sz="0" w:space="0" w:color="auto"/>
      </w:divBdr>
    </w:div>
    <w:div w:id="1976444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224F8-FB31-7148-93F8-552B2F2F5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15</Pages>
  <Words>5395</Words>
  <Characters>31831</Characters>
  <Application>Microsoft Office Word</Application>
  <DocSecurity>0</DocSecurity>
  <Lines>265</Lines>
  <Paragraphs>74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 Smolová</dc:creator>
  <cp:lastModifiedBy>Lucie Kvasničková</cp:lastModifiedBy>
  <cp:revision>4</cp:revision>
  <cp:lastPrinted>2021-05-19T15:45:00Z</cp:lastPrinted>
  <dcterms:created xsi:type="dcterms:W3CDTF">2021-06-04T08:08:00Z</dcterms:created>
  <dcterms:modified xsi:type="dcterms:W3CDTF">2021-06-04T09:07:00Z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